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E64F4" w14:textId="1CEA1BC4" w:rsidR="005C1D97" w:rsidRPr="00746DD3" w:rsidRDefault="005C1D97" w:rsidP="005C1D97">
      <w:pPr>
        <w:jc w:val="center"/>
        <w:rPr>
          <w:rFonts w:ascii="Times New Roman" w:hAnsi="Times New Roman" w:cs="Times New Roman"/>
          <w:b/>
          <w:bCs/>
          <w:sz w:val="28"/>
          <w:szCs w:val="28"/>
          <w:lang w:val="en-US"/>
        </w:rPr>
      </w:pPr>
      <w:r w:rsidRPr="00746DD3">
        <w:rPr>
          <w:rFonts w:ascii="Times New Roman" w:hAnsi="Times New Roman" w:cs="Times New Roman"/>
          <w:b/>
          <w:bCs/>
          <w:sz w:val="28"/>
          <w:szCs w:val="28"/>
          <w:lang w:val="en-US"/>
        </w:rPr>
        <w:t>Script</w:t>
      </w:r>
    </w:p>
    <w:p w14:paraId="2DA3778E" w14:textId="732E4592" w:rsidR="005C1D97" w:rsidRPr="00746DD3" w:rsidRDefault="005C1D97" w:rsidP="005C1D97">
      <w:pPr>
        <w:jc w:val="center"/>
        <w:rPr>
          <w:rFonts w:ascii="Times New Roman" w:hAnsi="Times New Roman" w:cs="Times New Roman"/>
          <w:b/>
          <w:bCs/>
          <w:sz w:val="28"/>
          <w:szCs w:val="28"/>
          <w:lang w:val="en-US"/>
        </w:rPr>
      </w:pPr>
    </w:p>
    <w:p w14:paraId="512FDAB7" w14:textId="5ADEFCCD" w:rsidR="005C1D97" w:rsidRPr="00746DD3" w:rsidRDefault="005C1D97" w:rsidP="005C1D97">
      <w:pPr>
        <w:jc w:val="center"/>
        <w:rPr>
          <w:rFonts w:ascii="Times New Roman" w:hAnsi="Times New Roman" w:cs="Times New Roman"/>
          <w:b/>
          <w:bCs/>
          <w:sz w:val="28"/>
          <w:szCs w:val="28"/>
          <w:lang w:val="en-US"/>
        </w:rPr>
      </w:pPr>
      <w:r w:rsidRPr="00746DD3">
        <w:rPr>
          <w:rFonts w:ascii="Times New Roman" w:hAnsi="Times New Roman" w:cs="Times New Roman"/>
          <w:b/>
          <w:bCs/>
          <w:sz w:val="28"/>
          <w:szCs w:val="28"/>
          <w:lang w:val="en-US"/>
        </w:rPr>
        <w:t>Partnership Between Licensing Authorities and Industry in Implementing the Arms Transfers Controls: An Industry Perspective</w:t>
      </w:r>
    </w:p>
    <w:p w14:paraId="379530F8" w14:textId="14A463F2" w:rsidR="002E6F00" w:rsidRPr="00746DD3" w:rsidRDefault="002E6F00" w:rsidP="002E6F00">
      <w:pPr>
        <w:jc w:val="right"/>
        <w:rPr>
          <w:rFonts w:ascii="Times New Roman" w:hAnsi="Times New Roman" w:cs="Times New Roman"/>
          <w:b/>
          <w:bCs/>
          <w:sz w:val="28"/>
          <w:szCs w:val="28"/>
          <w:lang w:val="en-US"/>
        </w:rPr>
      </w:pPr>
      <w:r w:rsidRPr="00746DD3">
        <w:rPr>
          <w:rFonts w:ascii="Times New Roman" w:hAnsi="Times New Roman" w:cs="Times New Roman"/>
          <w:b/>
          <w:bCs/>
          <w:sz w:val="28"/>
          <w:szCs w:val="28"/>
          <w:lang w:val="en-US"/>
        </w:rPr>
        <w:t>(R. Rosanelli)</w:t>
      </w:r>
    </w:p>
    <w:p w14:paraId="0519B1C8" w14:textId="77777777" w:rsidR="002766FC" w:rsidRPr="00746DD3" w:rsidRDefault="002766FC">
      <w:pPr>
        <w:rPr>
          <w:rFonts w:ascii="Times New Roman" w:hAnsi="Times New Roman" w:cs="Times New Roman"/>
          <w:lang w:val="en-US"/>
        </w:rPr>
      </w:pPr>
    </w:p>
    <w:p w14:paraId="78BA55D4" w14:textId="24905C45" w:rsidR="00B10890" w:rsidRPr="00746DD3" w:rsidRDefault="00A76BA1">
      <w:pPr>
        <w:rPr>
          <w:rFonts w:ascii="Times New Roman" w:hAnsi="Times New Roman" w:cs="Times New Roman"/>
          <w:sz w:val="24"/>
          <w:szCs w:val="24"/>
          <w:lang w:val="en-US"/>
        </w:rPr>
      </w:pPr>
      <w:r>
        <w:rPr>
          <w:rFonts w:ascii="Times New Roman" w:hAnsi="Times New Roman" w:cs="Times New Roman"/>
          <w:sz w:val="24"/>
          <w:szCs w:val="24"/>
          <w:lang w:val="en-US"/>
        </w:rPr>
        <w:t>Thank</w:t>
      </w:r>
      <w:r w:rsidR="002766FC" w:rsidRPr="00746DD3">
        <w:rPr>
          <w:rFonts w:ascii="Times New Roman" w:hAnsi="Times New Roman" w:cs="Times New Roman"/>
          <w:sz w:val="24"/>
          <w:szCs w:val="24"/>
          <w:lang w:val="en-US"/>
        </w:rPr>
        <w:t xml:space="preserve"> you for inviting me to join the discussion</w:t>
      </w:r>
      <w:r w:rsidR="008B5678" w:rsidRPr="00746DD3">
        <w:rPr>
          <w:rFonts w:ascii="Times New Roman" w:hAnsi="Times New Roman" w:cs="Times New Roman"/>
          <w:sz w:val="24"/>
          <w:szCs w:val="24"/>
          <w:lang w:val="en-US"/>
        </w:rPr>
        <w:t xml:space="preserve"> today</w:t>
      </w:r>
      <w:r w:rsidR="002766FC" w:rsidRPr="00746DD3">
        <w:rPr>
          <w:rFonts w:ascii="Times New Roman" w:hAnsi="Times New Roman" w:cs="Times New Roman"/>
          <w:sz w:val="24"/>
          <w:szCs w:val="24"/>
          <w:lang w:val="en-US"/>
        </w:rPr>
        <w:t xml:space="preserve"> about the partnership between licensing authorities and industry in implementing the Arms transfers controls : I’ll be very happy to provide the Industry Perspectiv</w:t>
      </w:r>
      <w:r w:rsidR="00B10890" w:rsidRPr="00746DD3">
        <w:rPr>
          <w:rFonts w:ascii="Times New Roman" w:hAnsi="Times New Roman" w:cs="Times New Roman"/>
          <w:sz w:val="24"/>
          <w:szCs w:val="24"/>
          <w:lang w:val="en-US"/>
        </w:rPr>
        <w:t>e which I live in my everyday experience</w:t>
      </w:r>
      <w:r w:rsidR="002766FC" w:rsidRPr="00746DD3">
        <w:rPr>
          <w:rFonts w:ascii="Times New Roman" w:hAnsi="Times New Roman" w:cs="Times New Roman"/>
          <w:sz w:val="24"/>
          <w:szCs w:val="24"/>
          <w:lang w:val="en-US"/>
        </w:rPr>
        <w:t xml:space="preserve"> as Group Export compliance officer of Patria, a European defense Group with varied activities</w:t>
      </w:r>
      <w:r w:rsidR="00B10890" w:rsidRPr="00746DD3">
        <w:rPr>
          <w:rFonts w:ascii="Times New Roman" w:hAnsi="Times New Roman" w:cs="Times New Roman"/>
          <w:sz w:val="24"/>
          <w:szCs w:val="24"/>
          <w:lang w:val="en-US"/>
        </w:rPr>
        <w:t xml:space="preserve">, from Land to </w:t>
      </w:r>
      <w:r w:rsidR="008B5678" w:rsidRPr="00746DD3">
        <w:rPr>
          <w:rFonts w:ascii="Times New Roman" w:hAnsi="Times New Roman" w:cs="Times New Roman"/>
          <w:sz w:val="24"/>
          <w:szCs w:val="24"/>
          <w:lang w:val="en-US"/>
        </w:rPr>
        <w:t>Ae</w:t>
      </w:r>
      <w:r w:rsidR="00B10890" w:rsidRPr="00746DD3">
        <w:rPr>
          <w:rFonts w:ascii="Times New Roman" w:hAnsi="Times New Roman" w:cs="Times New Roman"/>
          <w:sz w:val="24"/>
          <w:szCs w:val="24"/>
          <w:lang w:val="en-US"/>
        </w:rPr>
        <w:t xml:space="preserve">rospace and </w:t>
      </w:r>
      <w:r w:rsidR="008B5678" w:rsidRPr="00746DD3">
        <w:rPr>
          <w:rFonts w:ascii="Times New Roman" w:hAnsi="Times New Roman" w:cs="Times New Roman"/>
          <w:sz w:val="24"/>
          <w:szCs w:val="24"/>
          <w:lang w:val="en-US"/>
        </w:rPr>
        <w:t>Integrated S</w:t>
      </w:r>
      <w:r w:rsidR="00B10890" w:rsidRPr="00746DD3">
        <w:rPr>
          <w:rFonts w:ascii="Times New Roman" w:hAnsi="Times New Roman" w:cs="Times New Roman"/>
          <w:sz w:val="24"/>
          <w:szCs w:val="24"/>
          <w:lang w:val="en-US"/>
        </w:rPr>
        <w:t>ystems</w:t>
      </w:r>
      <w:r w:rsidR="002766FC" w:rsidRPr="00746DD3">
        <w:rPr>
          <w:rFonts w:ascii="Times New Roman" w:hAnsi="Times New Roman" w:cs="Times New Roman"/>
          <w:sz w:val="24"/>
          <w:szCs w:val="24"/>
          <w:lang w:val="en-US"/>
        </w:rPr>
        <w:t xml:space="preserve">. </w:t>
      </w:r>
    </w:p>
    <w:p w14:paraId="527495DA" w14:textId="110C6CD4" w:rsidR="001F0007" w:rsidRPr="00746DD3" w:rsidRDefault="002766FC" w:rsidP="008B5678">
      <w:pPr>
        <w:rPr>
          <w:rFonts w:ascii="Times New Roman" w:hAnsi="Times New Roman" w:cs="Times New Roman"/>
          <w:sz w:val="24"/>
          <w:szCs w:val="24"/>
          <w:lang w:val="en-US"/>
        </w:rPr>
      </w:pPr>
      <w:r w:rsidRPr="00746DD3">
        <w:rPr>
          <w:rFonts w:ascii="Times New Roman" w:hAnsi="Times New Roman" w:cs="Times New Roman"/>
          <w:sz w:val="24"/>
          <w:szCs w:val="24"/>
          <w:lang w:val="en-US"/>
        </w:rPr>
        <w:t>I am also member of the committee dealing wit</w:t>
      </w:r>
      <w:r w:rsidR="00B10890" w:rsidRPr="00746DD3">
        <w:rPr>
          <w:rFonts w:ascii="Times New Roman" w:hAnsi="Times New Roman" w:cs="Times New Roman"/>
          <w:sz w:val="24"/>
          <w:szCs w:val="24"/>
          <w:lang w:val="en-US"/>
        </w:rPr>
        <w:t>h</w:t>
      </w:r>
      <w:r w:rsidRPr="00746DD3">
        <w:rPr>
          <w:rFonts w:ascii="Times New Roman" w:hAnsi="Times New Roman" w:cs="Times New Roman"/>
          <w:sz w:val="24"/>
          <w:szCs w:val="24"/>
          <w:lang w:val="en-US"/>
        </w:rPr>
        <w:t xml:space="preserve"> E</w:t>
      </w:r>
      <w:r w:rsidR="008B5678" w:rsidRPr="00746DD3">
        <w:rPr>
          <w:rFonts w:ascii="Times New Roman" w:hAnsi="Times New Roman" w:cs="Times New Roman"/>
          <w:sz w:val="24"/>
          <w:szCs w:val="24"/>
          <w:lang w:val="en-US"/>
        </w:rPr>
        <w:t xml:space="preserve">xport </w:t>
      </w:r>
      <w:r w:rsidRPr="00746DD3">
        <w:rPr>
          <w:rFonts w:ascii="Times New Roman" w:hAnsi="Times New Roman" w:cs="Times New Roman"/>
          <w:sz w:val="24"/>
          <w:szCs w:val="24"/>
          <w:lang w:val="en-US"/>
        </w:rPr>
        <w:t>C</w:t>
      </w:r>
      <w:r w:rsidR="008B5678" w:rsidRPr="00746DD3">
        <w:rPr>
          <w:rFonts w:ascii="Times New Roman" w:hAnsi="Times New Roman" w:cs="Times New Roman"/>
          <w:sz w:val="24"/>
          <w:szCs w:val="24"/>
          <w:lang w:val="en-US"/>
        </w:rPr>
        <w:t>ontrols</w:t>
      </w:r>
      <w:r w:rsidRPr="00746DD3">
        <w:rPr>
          <w:rFonts w:ascii="Times New Roman" w:hAnsi="Times New Roman" w:cs="Times New Roman"/>
          <w:sz w:val="24"/>
          <w:szCs w:val="24"/>
          <w:lang w:val="en-US"/>
        </w:rPr>
        <w:t xml:space="preserve"> within</w:t>
      </w:r>
      <w:r w:rsidR="008B5678" w:rsidRPr="00746DD3">
        <w:rPr>
          <w:rFonts w:ascii="Times New Roman" w:hAnsi="Times New Roman" w:cs="Times New Roman"/>
          <w:sz w:val="24"/>
          <w:szCs w:val="24"/>
          <w:lang w:val="en-US"/>
        </w:rPr>
        <w:t xml:space="preserve"> the European</w:t>
      </w:r>
      <w:r w:rsidRPr="00746DD3">
        <w:rPr>
          <w:rFonts w:ascii="Times New Roman" w:hAnsi="Times New Roman" w:cs="Times New Roman"/>
          <w:sz w:val="24"/>
          <w:szCs w:val="24"/>
          <w:lang w:val="en-US"/>
        </w:rPr>
        <w:t xml:space="preserve"> defense industry association</w:t>
      </w:r>
      <w:r w:rsidR="00B10890" w:rsidRPr="00746DD3">
        <w:rPr>
          <w:rFonts w:ascii="Times New Roman" w:hAnsi="Times New Roman" w:cs="Times New Roman"/>
          <w:sz w:val="24"/>
          <w:szCs w:val="24"/>
          <w:lang w:val="en-US"/>
        </w:rPr>
        <w:t>, ASD</w:t>
      </w:r>
      <w:r w:rsidR="008B5678" w:rsidRPr="00746DD3">
        <w:rPr>
          <w:rFonts w:ascii="Times New Roman" w:hAnsi="Times New Roman" w:cs="Times New Roman"/>
          <w:sz w:val="24"/>
          <w:szCs w:val="24"/>
          <w:lang w:val="en-US"/>
        </w:rPr>
        <w:t xml:space="preserve">. </w:t>
      </w:r>
      <w:r w:rsidR="001F0007" w:rsidRPr="00746DD3">
        <w:rPr>
          <w:rFonts w:ascii="Times New Roman" w:hAnsi="Times New Roman" w:cs="Times New Roman"/>
          <w:sz w:val="24"/>
          <w:szCs w:val="24"/>
          <w:lang w:val="en-US"/>
        </w:rPr>
        <w:t>ASD represents the Aeronautics, Space, Security and Defence industries in Europe. Based in Brussels, the association today comprises 17 major companies and 20 countries associations</w:t>
      </w:r>
      <w:r w:rsidR="002E6F00" w:rsidRPr="00746DD3">
        <w:rPr>
          <w:rFonts w:ascii="Times New Roman" w:hAnsi="Times New Roman" w:cs="Times New Roman"/>
          <w:sz w:val="24"/>
          <w:szCs w:val="24"/>
          <w:lang w:val="en-US"/>
        </w:rPr>
        <w:t xml:space="preserve">. </w:t>
      </w:r>
    </w:p>
    <w:p w14:paraId="0D3F3D79" w14:textId="2897911B" w:rsidR="001F4B81" w:rsidRPr="00746DD3" w:rsidRDefault="001F0007" w:rsidP="002E6F00">
      <w:pPr>
        <w:pBdr>
          <w:bottom w:val="single" w:sz="6" w:space="1" w:color="auto"/>
        </w:pBdr>
        <w:rPr>
          <w:rFonts w:ascii="Times New Roman" w:hAnsi="Times New Roman" w:cs="Times New Roman"/>
          <w:sz w:val="24"/>
          <w:szCs w:val="24"/>
          <w:lang w:val="en-US"/>
        </w:rPr>
      </w:pPr>
      <w:r w:rsidRPr="00746DD3">
        <w:rPr>
          <w:rFonts w:ascii="Times New Roman" w:hAnsi="Times New Roman" w:cs="Times New Roman"/>
          <w:sz w:val="24"/>
          <w:szCs w:val="24"/>
          <w:lang w:val="en-US"/>
        </w:rPr>
        <w:t>I am not representing anyone in this discussion but just providing my personal expert views on this matter.</w:t>
      </w:r>
      <w:r w:rsidR="005C1D97" w:rsidRPr="00746DD3">
        <w:rPr>
          <w:rFonts w:ascii="Times New Roman" w:hAnsi="Times New Roman" w:cs="Times New Roman"/>
          <w:sz w:val="24"/>
          <w:szCs w:val="24"/>
          <w:lang w:val="en-US"/>
        </w:rPr>
        <w:t xml:space="preserve"> </w:t>
      </w:r>
      <w:r w:rsidR="002E6F00" w:rsidRPr="00746DD3">
        <w:rPr>
          <w:rFonts w:ascii="Times New Roman" w:hAnsi="Times New Roman" w:cs="Times New Roman"/>
          <w:sz w:val="24"/>
          <w:szCs w:val="24"/>
          <w:lang w:val="en-US"/>
        </w:rPr>
        <w:t>In</w:t>
      </w:r>
      <w:r w:rsidR="005C1D97" w:rsidRPr="00746DD3">
        <w:rPr>
          <w:rFonts w:ascii="Times New Roman" w:hAnsi="Times New Roman" w:cs="Times New Roman"/>
          <w:sz w:val="24"/>
          <w:szCs w:val="24"/>
          <w:lang w:val="en-US"/>
        </w:rPr>
        <w:t xml:space="preserve"> the next 20</w:t>
      </w:r>
      <w:r w:rsidR="009C4F08">
        <w:rPr>
          <w:rFonts w:ascii="Times New Roman" w:hAnsi="Times New Roman" w:cs="Times New Roman"/>
          <w:sz w:val="24"/>
          <w:szCs w:val="24"/>
          <w:lang w:val="en-US"/>
        </w:rPr>
        <w:t>-25</w:t>
      </w:r>
      <w:r w:rsidR="005C1D97" w:rsidRPr="00746DD3">
        <w:rPr>
          <w:rFonts w:ascii="Times New Roman" w:hAnsi="Times New Roman" w:cs="Times New Roman"/>
          <w:sz w:val="24"/>
          <w:szCs w:val="24"/>
          <w:lang w:val="en-US"/>
        </w:rPr>
        <w:t xml:space="preserve"> minutes </w:t>
      </w:r>
      <w:r w:rsidR="002E6F00" w:rsidRPr="00746DD3">
        <w:rPr>
          <w:rFonts w:ascii="Times New Roman" w:hAnsi="Times New Roman" w:cs="Times New Roman"/>
          <w:sz w:val="24"/>
          <w:szCs w:val="24"/>
          <w:lang w:val="en-US"/>
        </w:rPr>
        <w:t>I would like to provide a perspective switch so you can see trade controls through the lens of Industry-</w:t>
      </w:r>
      <w:r w:rsidR="005C1D97" w:rsidRPr="00746DD3">
        <w:rPr>
          <w:rFonts w:ascii="Times New Roman" w:hAnsi="Times New Roman" w:cs="Times New Roman"/>
          <w:sz w:val="24"/>
          <w:szCs w:val="24"/>
          <w:lang w:val="en-US"/>
        </w:rPr>
        <w:t xml:space="preserve"> </w:t>
      </w:r>
      <w:r w:rsidR="001F4B81" w:rsidRPr="00746DD3">
        <w:rPr>
          <w:rFonts w:ascii="Times New Roman" w:hAnsi="Times New Roman" w:cs="Times New Roman"/>
          <w:sz w:val="24"/>
          <w:szCs w:val="24"/>
          <w:lang w:val="en-US"/>
        </w:rPr>
        <w:t>we will certainly have some time for Q&amp;A in the end</w:t>
      </w:r>
      <w:r w:rsidR="009C4F08">
        <w:rPr>
          <w:rFonts w:ascii="Times New Roman" w:hAnsi="Times New Roman" w:cs="Times New Roman"/>
          <w:sz w:val="24"/>
          <w:szCs w:val="24"/>
          <w:lang w:val="en-US"/>
        </w:rPr>
        <w:t>-</w:t>
      </w:r>
      <w:r w:rsidR="001F4B81" w:rsidRPr="00746DD3">
        <w:rPr>
          <w:rFonts w:ascii="Times New Roman" w:hAnsi="Times New Roman" w:cs="Times New Roman"/>
          <w:sz w:val="24"/>
          <w:szCs w:val="24"/>
          <w:lang w:val="en-US"/>
        </w:rPr>
        <w:t xml:space="preserve"> you are most welcome to raise questions and of course this presentation will make sense and be useful only if it triggers a reflection and a discussion.</w:t>
      </w:r>
    </w:p>
    <w:p w14:paraId="7AEDB964" w14:textId="59A687B5" w:rsidR="002E6F00" w:rsidRPr="00746DD3" w:rsidRDefault="002E6F00" w:rsidP="002E6F00">
      <w:pPr>
        <w:pBdr>
          <w:bottom w:val="single" w:sz="6" w:space="1" w:color="auto"/>
        </w:pBdr>
        <w:rPr>
          <w:rFonts w:ascii="Times New Roman" w:hAnsi="Times New Roman" w:cs="Times New Roman"/>
          <w:sz w:val="24"/>
          <w:szCs w:val="24"/>
          <w:lang w:val="en-US"/>
        </w:rPr>
      </w:pPr>
      <w:r w:rsidRPr="00746DD3">
        <w:rPr>
          <w:rFonts w:ascii="Times New Roman" w:hAnsi="Times New Roman" w:cs="Times New Roman"/>
          <w:sz w:val="24"/>
          <w:szCs w:val="24"/>
          <w:lang w:val="en-US"/>
        </w:rPr>
        <w:t>ASD has been very active in the development work related to the ATT process, just like other industry associations</w:t>
      </w:r>
    </w:p>
    <w:p w14:paraId="234587E6" w14:textId="7793DB2B" w:rsidR="002E6F00" w:rsidRPr="00746DD3" w:rsidRDefault="00B10890" w:rsidP="002E6F00">
      <w:pPr>
        <w:pBdr>
          <w:bottom w:val="single" w:sz="6" w:space="1" w:color="auto"/>
        </w:pBdr>
        <w:rPr>
          <w:rFonts w:ascii="Times New Roman" w:hAnsi="Times New Roman" w:cs="Times New Roman"/>
          <w:sz w:val="24"/>
          <w:szCs w:val="24"/>
          <w:lang w:val="en-US"/>
        </w:rPr>
      </w:pPr>
      <w:r w:rsidRPr="00746DD3">
        <w:rPr>
          <w:rFonts w:ascii="Times New Roman" w:hAnsi="Times New Roman" w:cs="Times New Roman"/>
          <w:sz w:val="24"/>
          <w:szCs w:val="24"/>
          <w:lang w:val="en-US"/>
        </w:rPr>
        <w:t xml:space="preserve">CSP4 Finnish </w:t>
      </w:r>
      <w:r w:rsidR="0028362A" w:rsidRPr="00746DD3">
        <w:rPr>
          <w:rFonts w:ascii="Times New Roman" w:hAnsi="Times New Roman" w:cs="Times New Roman"/>
          <w:sz w:val="24"/>
          <w:szCs w:val="24"/>
          <w:lang w:val="en-US"/>
        </w:rPr>
        <w:t>Ambassador and C</w:t>
      </w:r>
      <w:r w:rsidRPr="00746DD3">
        <w:rPr>
          <w:rFonts w:ascii="Times New Roman" w:hAnsi="Times New Roman" w:cs="Times New Roman"/>
          <w:sz w:val="24"/>
          <w:szCs w:val="24"/>
          <w:lang w:val="en-US"/>
        </w:rPr>
        <w:t>hairman had already recognized</w:t>
      </w:r>
      <w:r w:rsidR="00417E8A" w:rsidRPr="00746DD3">
        <w:rPr>
          <w:rFonts w:ascii="Times New Roman" w:hAnsi="Times New Roman" w:cs="Times New Roman"/>
          <w:sz w:val="24"/>
          <w:szCs w:val="24"/>
          <w:lang w:val="en-US"/>
        </w:rPr>
        <w:t xml:space="preserve"> how since the start of the UN ATT process in 2006</w:t>
      </w:r>
      <w:r w:rsidR="0028362A" w:rsidRPr="00746DD3">
        <w:rPr>
          <w:rFonts w:ascii="Times New Roman" w:hAnsi="Times New Roman" w:cs="Times New Roman"/>
          <w:sz w:val="24"/>
          <w:szCs w:val="24"/>
          <w:lang w:val="en-US"/>
        </w:rPr>
        <w:t>, industry has been very involved in the development work.</w:t>
      </w:r>
      <w:r w:rsidR="00417E8A" w:rsidRPr="00746DD3">
        <w:rPr>
          <w:rFonts w:ascii="Times New Roman" w:hAnsi="Times New Roman" w:cs="Times New Roman"/>
          <w:sz w:val="24"/>
          <w:szCs w:val="24"/>
          <w:lang w:val="en-US"/>
        </w:rPr>
        <w:t xml:space="preserve"> The voluntary and active role of industry is </w:t>
      </w:r>
      <w:r w:rsidR="009C4F08" w:rsidRPr="00746DD3">
        <w:rPr>
          <w:rFonts w:ascii="Times New Roman" w:hAnsi="Times New Roman" w:cs="Times New Roman"/>
          <w:sz w:val="24"/>
          <w:szCs w:val="24"/>
          <w:lang w:val="en-US"/>
        </w:rPr>
        <w:t>recognized</w:t>
      </w:r>
      <w:r w:rsidR="00417E8A" w:rsidRPr="00746DD3">
        <w:rPr>
          <w:rFonts w:ascii="Times New Roman" w:hAnsi="Times New Roman" w:cs="Times New Roman"/>
          <w:sz w:val="24"/>
          <w:szCs w:val="24"/>
          <w:lang w:val="en-US"/>
        </w:rPr>
        <w:t xml:space="preserve"> in the Preamble of the Treaty, in particular regarding “raising the awareness of the object and purpose of the ATT and in supporting its implementation”</w:t>
      </w:r>
    </w:p>
    <w:p w14:paraId="1CD1FF48" w14:textId="77777777" w:rsidR="009C4F08" w:rsidRDefault="009C4F08" w:rsidP="002E6F00">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t>I</w:t>
      </w:r>
      <w:r w:rsidR="0028362A" w:rsidRPr="0028362A">
        <w:rPr>
          <w:rFonts w:ascii="Times New Roman" w:hAnsi="Times New Roman" w:cs="Times New Roman"/>
          <w:sz w:val="24"/>
          <w:szCs w:val="24"/>
          <w:lang w:val="en-US"/>
        </w:rPr>
        <w:t>ndustry is in a prime position to</w:t>
      </w:r>
      <w:r>
        <w:rPr>
          <w:rFonts w:ascii="Times New Roman" w:hAnsi="Times New Roman" w:cs="Times New Roman"/>
          <w:sz w:val="24"/>
          <w:szCs w:val="24"/>
          <w:lang w:val="en-US"/>
        </w:rPr>
        <w:t>:</w:t>
      </w:r>
    </w:p>
    <w:p w14:paraId="7AA1BA43" w14:textId="77777777" w:rsidR="009C4F08" w:rsidRDefault="009C4F08" w:rsidP="002E6F00">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362A" w:rsidRPr="0028362A">
        <w:rPr>
          <w:rFonts w:ascii="Times New Roman" w:hAnsi="Times New Roman" w:cs="Times New Roman"/>
          <w:sz w:val="24"/>
          <w:szCs w:val="24"/>
          <w:lang w:val="en-US"/>
        </w:rPr>
        <w:t xml:space="preserve"> gather information about end-users and identify ‘red flags’ and other risk indicators, given its understanding of technical matters and markets </w:t>
      </w:r>
    </w:p>
    <w:p w14:paraId="7BBD9BCD" w14:textId="77777777" w:rsidR="009C4F08" w:rsidRDefault="009C4F08" w:rsidP="002E6F00">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4356" w:rsidRPr="00746DD3">
        <w:rPr>
          <w:rFonts w:ascii="Times New Roman" w:hAnsi="Times New Roman" w:cs="Times New Roman"/>
          <w:sz w:val="24"/>
          <w:szCs w:val="24"/>
          <w:lang w:val="en-US"/>
        </w:rPr>
        <w:t xml:space="preserve">develop </w:t>
      </w:r>
      <w:r w:rsidR="00417E8A" w:rsidRPr="00746DD3">
        <w:rPr>
          <w:rFonts w:ascii="Times New Roman" w:hAnsi="Times New Roman" w:cs="Times New Roman"/>
          <w:sz w:val="24"/>
          <w:szCs w:val="24"/>
          <w:lang w:val="en-US"/>
        </w:rPr>
        <w:t>awareness on effective export controls processes and internal compliance programmes</w:t>
      </w:r>
    </w:p>
    <w:p w14:paraId="5ED06613" w14:textId="7BE8E0CF" w:rsidR="009C4F08" w:rsidRDefault="009C4F08" w:rsidP="002E6F00">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362A" w:rsidRPr="0028362A">
        <w:rPr>
          <w:rFonts w:ascii="Times New Roman" w:hAnsi="Times New Roman" w:cs="Times New Roman"/>
          <w:sz w:val="24"/>
          <w:szCs w:val="24"/>
          <w:lang w:val="en-US"/>
        </w:rPr>
        <w:t>encourage the broad adoption of common standards</w:t>
      </w:r>
      <w:r>
        <w:rPr>
          <w:rFonts w:ascii="Times New Roman" w:hAnsi="Times New Roman" w:cs="Times New Roman"/>
          <w:sz w:val="24"/>
          <w:szCs w:val="24"/>
          <w:lang w:val="en-US"/>
        </w:rPr>
        <w:t xml:space="preserve"> </w:t>
      </w:r>
      <w:r w:rsidR="0028362A" w:rsidRPr="0028362A">
        <w:rPr>
          <w:rFonts w:ascii="Times New Roman" w:hAnsi="Times New Roman" w:cs="Times New Roman"/>
          <w:sz w:val="24"/>
          <w:szCs w:val="24"/>
          <w:lang w:val="en-US"/>
        </w:rPr>
        <w:t>through business-to-business dialogue and general sharing of best practice and experience</w:t>
      </w:r>
      <w:r w:rsidR="00494356" w:rsidRPr="00746DD3">
        <w:rPr>
          <w:rFonts w:ascii="Times New Roman" w:hAnsi="Times New Roman" w:cs="Times New Roman"/>
          <w:sz w:val="24"/>
          <w:szCs w:val="24"/>
          <w:lang w:val="en-US"/>
        </w:rPr>
        <w:t xml:space="preserve">, including with </w:t>
      </w:r>
      <w:r w:rsidR="00417E8A" w:rsidRPr="00746DD3">
        <w:rPr>
          <w:rFonts w:ascii="Times New Roman" w:hAnsi="Times New Roman" w:cs="Times New Roman"/>
          <w:sz w:val="24"/>
          <w:szCs w:val="24"/>
          <w:lang w:val="en-US"/>
        </w:rPr>
        <w:t>business partners and customers in other countries</w:t>
      </w:r>
      <w:r>
        <w:rPr>
          <w:rFonts w:ascii="Times New Roman" w:hAnsi="Times New Roman" w:cs="Times New Roman"/>
          <w:sz w:val="24"/>
          <w:szCs w:val="24"/>
          <w:lang w:val="en-US"/>
        </w:rPr>
        <w:t>.</w:t>
      </w:r>
    </w:p>
    <w:p w14:paraId="2526C1A1" w14:textId="7EC175C8" w:rsidR="002E6F00" w:rsidRPr="00746DD3" w:rsidRDefault="00417E8A" w:rsidP="002E6F00">
      <w:pPr>
        <w:pBdr>
          <w:bottom w:val="single" w:sz="6" w:space="1" w:color="auto"/>
        </w:pBdr>
        <w:rPr>
          <w:rFonts w:ascii="Times New Roman" w:hAnsi="Times New Roman" w:cs="Times New Roman"/>
          <w:sz w:val="24"/>
          <w:szCs w:val="24"/>
          <w:lang w:val="en-US"/>
        </w:rPr>
      </w:pPr>
      <w:r w:rsidRPr="00746DD3">
        <w:rPr>
          <w:rFonts w:ascii="Times New Roman" w:hAnsi="Times New Roman" w:cs="Times New Roman"/>
          <w:sz w:val="24"/>
          <w:szCs w:val="24"/>
          <w:lang w:val="en-US"/>
        </w:rPr>
        <w:t>This can benefit the objective of encouraging wider participation in the AT</w:t>
      </w:r>
      <w:r w:rsidR="002E6F00" w:rsidRPr="00746DD3">
        <w:rPr>
          <w:rFonts w:ascii="Times New Roman" w:hAnsi="Times New Roman" w:cs="Times New Roman"/>
          <w:sz w:val="24"/>
          <w:szCs w:val="24"/>
          <w:lang w:val="en-US"/>
        </w:rPr>
        <w:t>T</w:t>
      </w:r>
      <w:r w:rsidR="00494356" w:rsidRPr="00746DD3">
        <w:rPr>
          <w:rFonts w:ascii="Times New Roman" w:hAnsi="Times New Roman" w:cs="Times New Roman"/>
          <w:sz w:val="24"/>
          <w:szCs w:val="24"/>
          <w:lang w:val="en-US"/>
        </w:rPr>
        <w:t>.</w:t>
      </w:r>
    </w:p>
    <w:p w14:paraId="7393FDB1" w14:textId="77777777" w:rsidR="0082271A" w:rsidRDefault="00494356" w:rsidP="00494356">
      <w:pPr>
        <w:pBdr>
          <w:bottom w:val="single" w:sz="6" w:space="1" w:color="auto"/>
        </w:pBdr>
        <w:rPr>
          <w:rFonts w:ascii="Times New Roman" w:hAnsi="Times New Roman" w:cs="Times New Roman"/>
          <w:sz w:val="24"/>
          <w:szCs w:val="24"/>
          <w:lang w:val="en-US"/>
        </w:rPr>
      </w:pPr>
      <w:r w:rsidRPr="00494356">
        <w:rPr>
          <w:rFonts w:ascii="Times New Roman" w:hAnsi="Times New Roman" w:cs="Times New Roman"/>
          <w:sz w:val="24"/>
          <w:szCs w:val="24"/>
          <w:lang w:val="en-US"/>
        </w:rPr>
        <w:t>Many companies have</w:t>
      </w:r>
      <w:r w:rsidRPr="00746DD3">
        <w:rPr>
          <w:rFonts w:ascii="Times New Roman" w:hAnsi="Times New Roman" w:cs="Times New Roman"/>
          <w:sz w:val="24"/>
          <w:szCs w:val="24"/>
          <w:lang w:val="en-US"/>
        </w:rPr>
        <w:t xml:space="preserve"> </w:t>
      </w:r>
      <w:r w:rsidRPr="00494356">
        <w:rPr>
          <w:rFonts w:ascii="Times New Roman" w:hAnsi="Times New Roman" w:cs="Times New Roman"/>
          <w:sz w:val="24"/>
          <w:szCs w:val="24"/>
          <w:lang w:val="en-US"/>
        </w:rPr>
        <w:t>been gradually incorporating export compliance risk-management strategies into their overall risk</w:t>
      </w:r>
      <w:r w:rsidRPr="00746DD3">
        <w:rPr>
          <w:rFonts w:ascii="Times New Roman" w:hAnsi="Times New Roman" w:cs="Times New Roman"/>
          <w:sz w:val="24"/>
          <w:szCs w:val="24"/>
          <w:lang w:val="en-US"/>
        </w:rPr>
        <w:t xml:space="preserve"> </w:t>
      </w:r>
      <w:r w:rsidRPr="00494356">
        <w:rPr>
          <w:rFonts w:ascii="Times New Roman" w:hAnsi="Times New Roman" w:cs="Times New Roman"/>
          <w:sz w:val="24"/>
          <w:szCs w:val="24"/>
          <w:lang w:val="en-US"/>
        </w:rPr>
        <w:t>management processes – recognising that this particular type of risk is heightened by the threat of</w:t>
      </w:r>
    </w:p>
    <w:p w14:paraId="6DE194C9" w14:textId="77777777" w:rsidR="0082271A" w:rsidRDefault="0082271A" w:rsidP="00494356">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494356" w:rsidRPr="00494356">
        <w:rPr>
          <w:rFonts w:ascii="Times New Roman" w:hAnsi="Times New Roman" w:cs="Times New Roman"/>
          <w:sz w:val="24"/>
          <w:szCs w:val="24"/>
          <w:lang w:val="en-US"/>
        </w:rPr>
        <w:t xml:space="preserve"> legal or administrative sanctions presented by enforcement actions,</w:t>
      </w:r>
    </w:p>
    <w:p w14:paraId="23AABE89" w14:textId="77777777" w:rsidR="0082271A" w:rsidRDefault="0082271A" w:rsidP="00494356">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4356" w:rsidRPr="00494356">
        <w:rPr>
          <w:rFonts w:ascii="Times New Roman" w:hAnsi="Times New Roman" w:cs="Times New Roman"/>
          <w:sz w:val="24"/>
          <w:szCs w:val="24"/>
          <w:lang w:val="en-US"/>
        </w:rPr>
        <w:t xml:space="preserve">potential criminal, civil and contractual liabilities, </w:t>
      </w:r>
    </w:p>
    <w:p w14:paraId="327588D8" w14:textId="7E12411E" w:rsidR="0082271A" w:rsidRDefault="0082271A" w:rsidP="00494356">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4356" w:rsidRPr="00494356">
        <w:rPr>
          <w:rFonts w:ascii="Times New Roman" w:hAnsi="Times New Roman" w:cs="Times New Roman"/>
          <w:sz w:val="24"/>
          <w:szCs w:val="24"/>
          <w:lang w:val="en-US"/>
        </w:rPr>
        <w:t xml:space="preserve">the risk of denial of export </w:t>
      </w:r>
      <w:r w:rsidRPr="00494356">
        <w:rPr>
          <w:rFonts w:ascii="Times New Roman" w:hAnsi="Times New Roman" w:cs="Times New Roman"/>
          <w:sz w:val="24"/>
          <w:szCs w:val="24"/>
          <w:lang w:val="en-US"/>
        </w:rPr>
        <w:t>licenses</w:t>
      </w:r>
      <w:r w:rsidR="00494356" w:rsidRPr="00494356">
        <w:rPr>
          <w:rFonts w:ascii="Times New Roman" w:hAnsi="Times New Roman" w:cs="Times New Roman"/>
          <w:sz w:val="24"/>
          <w:szCs w:val="24"/>
          <w:lang w:val="en-US"/>
        </w:rPr>
        <w:t xml:space="preserve"> and supply chain disruption, but also</w:t>
      </w:r>
    </w:p>
    <w:p w14:paraId="269F67D7" w14:textId="77777777" w:rsidR="0082271A" w:rsidRDefault="0082271A" w:rsidP="00494356">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4356" w:rsidRPr="00494356">
        <w:rPr>
          <w:rFonts w:ascii="Times New Roman" w:hAnsi="Times New Roman" w:cs="Times New Roman"/>
          <w:sz w:val="24"/>
          <w:szCs w:val="24"/>
          <w:lang w:val="en-US"/>
        </w:rPr>
        <w:t>financial losses or reputation deterioration for failing to comply with laws, regulations and legislation.</w:t>
      </w:r>
      <w:r>
        <w:rPr>
          <w:rFonts w:ascii="Times New Roman" w:hAnsi="Times New Roman" w:cs="Times New Roman"/>
          <w:sz w:val="24"/>
          <w:szCs w:val="24"/>
          <w:lang w:val="en-US"/>
        </w:rPr>
        <w:t xml:space="preserve"> </w:t>
      </w:r>
    </w:p>
    <w:p w14:paraId="2F948569" w14:textId="0301C75A" w:rsidR="00494356" w:rsidRPr="00494356" w:rsidRDefault="00494356" w:rsidP="00494356">
      <w:pPr>
        <w:pBdr>
          <w:bottom w:val="single" w:sz="6" w:space="1" w:color="auto"/>
        </w:pBdr>
        <w:rPr>
          <w:rFonts w:ascii="Times New Roman" w:hAnsi="Times New Roman" w:cs="Times New Roman"/>
          <w:sz w:val="24"/>
          <w:szCs w:val="24"/>
          <w:lang w:val="en-US"/>
        </w:rPr>
      </w:pPr>
      <w:r w:rsidRPr="00494356">
        <w:rPr>
          <w:rFonts w:ascii="Times New Roman" w:hAnsi="Times New Roman" w:cs="Times New Roman"/>
          <w:sz w:val="24"/>
          <w:szCs w:val="24"/>
          <w:lang w:val="en-US"/>
        </w:rPr>
        <w:t xml:space="preserve">In fact, ethical concerns and fear of reputational damage are often strong arguments in </w:t>
      </w:r>
      <w:r w:rsidR="0082271A" w:rsidRPr="00494356">
        <w:rPr>
          <w:rFonts w:ascii="Times New Roman" w:hAnsi="Times New Roman" w:cs="Times New Roman"/>
          <w:sz w:val="24"/>
          <w:szCs w:val="24"/>
          <w:lang w:val="en-US"/>
        </w:rPr>
        <w:t>favor</w:t>
      </w:r>
      <w:r w:rsidRPr="00494356">
        <w:rPr>
          <w:rFonts w:ascii="Times New Roman" w:hAnsi="Times New Roman" w:cs="Times New Roman"/>
          <w:sz w:val="24"/>
          <w:szCs w:val="24"/>
          <w:lang w:val="en-US"/>
        </w:rPr>
        <w:t xml:space="preserve"> of investing in the export compliance function. </w:t>
      </w:r>
    </w:p>
    <w:p w14:paraId="7ED1609A" w14:textId="1889C635" w:rsidR="0082271A" w:rsidRDefault="00494356" w:rsidP="00494356">
      <w:pPr>
        <w:pBdr>
          <w:bottom w:val="single" w:sz="6" w:space="1" w:color="auto"/>
        </w:pBdr>
        <w:rPr>
          <w:rFonts w:ascii="Times New Roman" w:hAnsi="Times New Roman" w:cs="Times New Roman"/>
          <w:sz w:val="24"/>
          <w:szCs w:val="24"/>
          <w:lang w:val="en-US"/>
        </w:rPr>
      </w:pPr>
      <w:r w:rsidRPr="00494356">
        <w:rPr>
          <w:rFonts w:ascii="Times New Roman" w:hAnsi="Times New Roman" w:cs="Times New Roman"/>
          <w:sz w:val="24"/>
          <w:szCs w:val="24"/>
          <w:lang w:val="en-US"/>
        </w:rPr>
        <w:t xml:space="preserve">In the era of transparency and confidence-building, ICPs have become a standard tool by which companies trading sensitive items signal their willingness to conduct their affairs ethically and responsibly. </w:t>
      </w:r>
    </w:p>
    <w:p w14:paraId="7BED9575" w14:textId="4173F4F9" w:rsidR="00494356" w:rsidRPr="00494356" w:rsidRDefault="00494356" w:rsidP="00494356">
      <w:pPr>
        <w:pBdr>
          <w:bottom w:val="single" w:sz="6" w:space="1" w:color="auto"/>
        </w:pBdr>
        <w:rPr>
          <w:rFonts w:ascii="Times New Roman" w:hAnsi="Times New Roman" w:cs="Times New Roman"/>
          <w:sz w:val="24"/>
          <w:szCs w:val="24"/>
          <w:lang w:val="en-US"/>
        </w:rPr>
      </w:pPr>
      <w:r w:rsidRPr="00746DD3">
        <w:rPr>
          <w:rFonts w:ascii="Times New Roman" w:hAnsi="Times New Roman" w:cs="Times New Roman"/>
          <w:sz w:val="24"/>
          <w:szCs w:val="24"/>
          <w:lang w:val="en-US"/>
        </w:rPr>
        <w:t xml:space="preserve">An ICP will </w:t>
      </w:r>
      <w:r w:rsidRPr="00494356">
        <w:rPr>
          <w:rFonts w:ascii="Times New Roman" w:hAnsi="Times New Roman" w:cs="Times New Roman"/>
          <w:sz w:val="24"/>
          <w:szCs w:val="24"/>
          <w:lang w:val="en-US"/>
        </w:rPr>
        <w:t>present policies, procedures, organisation and culture and measures adopted to reduce the chance of violation and mitigate risks</w:t>
      </w:r>
      <w:r w:rsidR="0082271A">
        <w:rPr>
          <w:rFonts w:ascii="Times New Roman" w:hAnsi="Times New Roman" w:cs="Times New Roman"/>
          <w:sz w:val="24"/>
          <w:szCs w:val="24"/>
          <w:lang w:val="en-US"/>
        </w:rPr>
        <w:t>.</w:t>
      </w:r>
    </w:p>
    <w:p w14:paraId="2E62DC99" w14:textId="0C115A31" w:rsidR="00494356" w:rsidRPr="00494356" w:rsidRDefault="00494356" w:rsidP="00494356">
      <w:pPr>
        <w:pBdr>
          <w:bottom w:val="single" w:sz="6" w:space="1" w:color="auto"/>
        </w:pBdr>
        <w:rPr>
          <w:rFonts w:ascii="Times New Roman" w:hAnsi="Times New Roman" w:cs="Times New Roman"/>
          <w:sz w:val="24"/>
          <w:szCs w:val="24"/>
          <w:lang w:val="en-US"/>
        </w:rPr>
      </w:pPr>
      <w:r w:rsidRPr="00746DD3">
        <w:rPr>
          <w:rFonts w:ascii="Times New Roman" w:hAnsi="Times New Roman" w:cs="Times New Roman"/>
          <w:sz w:val="24"/>
          <w:szCs w:val="24"/>
          <w:lang w:val="en-US"/>
        </w:rPr>
        <w:t>In the</w:t>
      </w:r>
      <w:r w:rsidRPr="00494356">
        <w:rPr>
          <w:rFonts w:ascii="Times New Roman" w:hAnsi="Times New Roman" w:cs="Times New Roman"/>
          <w:sz w:val="24"/>
          <w:szCs w:val="24"/>
          <w:lang w:val="en-US"/>
        </w:rPr>
        <w:t xml:space="preserve"> EU</w:t>
      </w:r>
      <w:r w:rsidRPr="00746DD3">
        <w:rPr>
          <w:rFonts w:ascii="Times New Roman" w:hAnsi="Times New Roman" w:cs="Times New Roman"/>
          <w:sz w:val="24"/>
          <w:szCs w:val="24"/>
          <w:lang w:val="en-US"/>
        </w:rPr>
        <w:t>, ICPs have been developing to the point that</w:t>
      </w:r>
      <w:r w:rsidRPr="00494356">
        <w:rPr>
          <w:rFonts w:ascii="Times New Roman" w:hAnsi="Times New Roman" w:cs="Times New Roman"/>
          <w:sz w:val="24"/>
          <w:szCs w:val="24"/>
          <w:lang w:val="en-US"/>
        </w:rPr>
        <w:t xml:space="preserve"> national competent authorities have increasingly been using </w:t>
      </w:r>
      <w:r w:rsidRPr="00746DD3">
        <w:rPr>
          <w:rFonts w:ascii="Times New Roman" w:hAnsi="Times New Roman" w:cs="Times New Roman"/>
          <w:sz w:val="24"/>
          <w:szCs w:val="24"/>
          <w:lang w:val="en-US"/>
        </w:rPr>
        <w:t>them</w:t>
      </w:r>
      <w:r w:rsidRPr="00494356">
        <w:rPr>
          <w:rFonts w:ascii="Times New Roman" w:hAnsi="Times New Roman" w:cs="Times New Roman"/>
          <w:sz w:val="24"/>
          <w:szCs w:val="24"/>
          <w:lang w:val="en-US"/>
        </w:rPr>
        <w:t xml:space="preserve"> as tools by which to measure and assess compliance. Some require companies to have ICPs in place before authorising exports, while others use them in enforcement investigations as an indicator of the robustness of a company’s compliance processes. </w:t>
      </w:r>
    </w:p>
    <w:p w14:paraId="62FE7207" w14:textId="77777777" w:rsidR="00494356" w:rsidRPr="00746DD3" w:rsidRDefault="00494356" w:rsidP="002E6F00">
      <w:pPr>
        <w:pBdr>
          <w:bottom w:val="single" w:sz="6" w:space="1" w:color="auto"/>
        </w:pBdr>
        <w:rPr>
          <w:rFonts w:ascii="Times New Roman" w:hAnsi="Times New Roman" w:cs="Times New Roman"/>
          <w:sz w:val="24"/>
          <w:szCs w:val="24"/>
          <w:lang w:val="en-US"/>
        </w:rPr>
      </w:pPr>
    </w:p>
    <w:p w14:paraId="44E52BCD" w14:textId="77777777" w:rsidR="00746DD3" w:rsidRPr="00746DD3" w:rsidRDefault="00746DD3" w:rsidP="00746DD3">
      <w:pPr>
        <w:rPr>
          <w:rFonts w:ascii="Times New Roman" w:hAnsi="Times New Roman" w:cs="Times New Roman"/>
          <w:sz w:val="24"/>
          <w:szCs w:val="24"/>
          <w:lang w:val="en-US"/>
        </w:rPr>
      </w:pPr>
      <w:r w:rsidRPr="00746DD3">
        <w:rPr>
          <w:rFonts w:ascii="Times New Roman" w:hAnsi="Times New Roman" w:cs="Times New Roman"/>
          <w:sz w:val="24"/>
          <w:szCs w:val="24"/>
          <w:lang w:val="en-US"/>
        </w:rPr>
        <w:t xml:space="preserve">Current challenges and trends include: </w:t>
      </w:r>
    </w:p>
    <w:p w14:paraId="15B2D3A4" w14:textId="77777777" w:rsidR="00746DD3" w:rsidRPr="00746DD3" w:rsidRDefault="00746DD3" w:rsidP="00746DD3">
      <w:pPr>
        <w:pStyle w:val="ListParagraph"/>
        <w:numPr>
          <w:ilvl w:val="0"/>
          <w:numId w:val="6"/>
        </w:numPr>
        <w:rPr>
          <w:lang w:val="en-US"/>
        </w:rPr>
      </w:pPr>
      <w:r w:rsidRPr="00746DD3">
        <w:rPr>
          <w:lang w:val="en-US"/>
        </w:rPr>
        <w:t>n</w:t>
      </w:r>
      <w:r w:rsidR="00417E8A" w:rsidRPr="00746DD3">
        <w:rPr>
          <w:lang w:val="en-US"/>
        </w:rPr>
        <w:t>ew technologies and immaterial exports</w:t>
      </w:r>
      <w:r w:rsidRPr="00746DD3">
        <w:rPr>
          <w:lang w:val="en-US"/>
        </w:rPr>
        <w:t xml:space="preserve">, </w:t>
      </w:r>
    </w:p>
    <w:p w14:paraId="44CDFCF2" w14:textId="54E1ADB7" w:rsidR="00417E8A" w:rsidRPr="00746DD3" w:rsidRDefault="00746DD3" w:rsidP="00746DD3">
      <w:pPr>
        <w:pStyle w:val="ListParagraph"/>
        <w:numPr>
          <w:ilvl w:val="0"/>
          <w:numId w:val="6"/>
        </w:numPr>
        <w:rPr>
          <w:lang w:val="en-US"/>
        </w:rPr>
      </w:pPr>
      <w:r w:rsidRPr="00746DD3">
        <w:rPr>
          <w:lang w:val="en-US"/>
        </w:rPr>
        <w:t>a c</w:t>
      </w:r>
      <w:r w:rsidR="00417E8A" w:rsidRPr="00746DD3">
        <w:rPr>
          <w:lang w:val="en-US"/>
        </w:rPr>
        <w:t>omplex regulatory environment (extraterritorial regulations</w:t>
      </w:r>
      <w:r w:rsidRPr="00746DD3">
        <w:rPr>
          <w:lang w:val="en-US"/>
        </w:rPr>
        <w:t xml:space="preserve"> and regulatory updates that are multiple and frequent, </w:t>
      </w:r>
    </w:p>
    <w:p w14:paraId="2D6DAF86" w14:textId="4B2E4440" w:rsidR="00417E8A" w:rsidRPr="00746DD3" w:rsidRDefault="00746DD3" w:rsidP="00746DD3">
      <w:pPr>
        <w:pStyle w:val="ListParagraph"/>
        <w:numPr>
          <w:ilvl w:val="0"/>
          <w:numId w:val="6"/>
        </w:numPr>
        <w:rPr>
          <w:lang w:val="en-US"/>
        </w:rPr>
      </w:pPr>
      <w:r w:rsidRPr="00746DD3">
        <w:rPr>
          <w:lang w:val="en-US"/>
        </w:rPr>
        <w:t>d</w:t>
      </w:r>
      <w:r w:rsidR="00417E8A" w:rsidRPr="00746DD3">
        <w:rPr>
          <w:lang w:val="en-US"/>
        </w:rPr>
        <w:t>ifferences in implementation from country to country</w:t>
      </w:r>
      <w:r w:rsidRPr="00746DD3">
        <w:rPr>
          <w:lang w:val="en-US"/>
        </w:rPr>
        <w:t xml:space="preserve"> to be reconciled with a growing internationalization, that paves the way to challenges especially where harmonization is lacking</w:t>
      </w:r>
    </w:p>
    <w:p w14:paraId="48FD2683" w14:textId="38ABD680" w:rsidR="00746DD3" w:rsidRPr="00746DD3" w:rsidRDefault="00746DD3" w:rsidP="00746DD3">
      <w:pPr>
        <w:pStyle w:val="ListParagraph"/>
        <w:numPr>
          <w:ilvl w:val="0"/>
          <w:numId w:val="6"/>
        </w:numPr>
        <w:rPr>
          <w:lang w:val="en-US"/>
        </w:rPr>
      </w:pPr>
      <w:r w:rsidRPr="00746DD3">
        <w:rPr>
          <w:lang w:val="en-US"/>
        </w:rPr>
        <w:t>growing regulatory pressure and overall negative image of defense industry.</w:t>
      </w:r>
    </w:p>
    <w:p w14:paraId="3350C597" w14:textId="77777777" w:rsidR="00746DD3" w:rsidRPr="00746DD3" w:rsidRDefault="00746DD3" w:rsidP="00746DD3">
      <w:pPr>
        <w:pStyle w:val="ListParagraph"/>
        <w:rPr>
          <w:lang w:val="en-US"/>
        </w:rPr>
      </w:pPr>
    </w:p>
    <w:p w14:paraId="372A02C5" w14:textId="677BE6EB" w:rsidR="00417E8A" w:rsidRDefault="00746DD3">
      <w:pPr>
        <w:rPr>
          <w:rFonts w:ascii="Times New Roman" w:hAnsi="Times New Roman" w:cs="Times New Roman"/>
          <w:sz w:val="24"/>
          <w:szCs w:val="24"/>
          <w:lang w:val="en-US"/>
        </w:rPr>
      </w:pPr>
      <w:r w:rsidRPr="00746DD3">
        <w:rPr>
          <w:rFonts w:ascii="Times New Roman" w:hAnsi="Times New Roman" w:cs="Times New Roman"/>
          <w:sz w:val="24"/>
          <w:szCs w:val="24"/>
          <w:lang w:val="en-US"/>
        </w:rPr>
        <w:t>However, I would like to go back t</w:t>
      </w:r>
      <w:r>
        <w:rPr>
          <w:rFonts w:ascii="Times New Roman" w:hAnsi="Times New Roman" w:cs="Times New Roman"/>
          <w:sz w:val="24"/>
          <w:szCs w:val="24"/>
          <w:lang w:val="en-US"/>
        </w:rPr>
        <w:t>o a diagram that we had presented in the CSP4 side event, and that represents very well the actual place that is reserved to industry and the role of Governments in implementation of the Treaty.</w:t>
      </w:r>
    </w:p>
    <w:p w14:paraId="0FCCFF36" w14:textId="38324847" w:rsidR="00567CAD" w:rsidRPr="00746DD3" w:rsidRDefault="00746DD3" w:rsidP="00567CAD">
      <w:pPr>
        <w:rPr>
          <w:rFonts w:ascii="Times New Roman" w:hAnsi="Times New Roman" w:cs="Times New Roman"/>
          <w:sz w:val="24"/>
          <w:szCs w:val="24"/>
          <w:lang w:val="en-US"/>
        </w:rPr>
      </w:pPr>
      <w:r>
        <w:rPr>
          <w:rFonts w:ascii="Times New Roman" w:hAnsi="Times New Roman" w:cs="Times New Roman"/>
          <w:sz w:val="24"/>
          <w:szCs w:val="24"/>
          <w:lang w:val="en-US"/>
        </w:rPr>
        <w:t xml:space="preserve">That is why </w:t>
      </w:r>
      <w:r w:rsidR="00567CAD" w:rsidRPr="00746DD3">
        <w:rPr>
          <w:rFonts w:ascii="Times New Roman" w:hAnsi="Times New Roman" w:cs="Times New Roman"/>
          <w:sz w:val="24"/>
          <w:szCs w:val="24"/>
          <w:lang w:val="en-US"/>
        </w:rPr>
        <w:t xml:space="preserve">Government outreach to industry, open dialogue and communication is key. </w:t>
      </w:r>
    </w:p>
    <w:p w14:paraId="46676673" w14:textId="77777777" w:rsidR="00567CAD" w:rsidRPr="00746DD3" w:rsidRDefault="00567CAD" w:rsidP="00567CAD">
      <w:pPr>
        <w:numPr>
          <w:ilvl w:val="0"/>
          <w:numId w:val="4"/>
        </w:numPr>
        <w:rPr>
          <w:rFonts w:ascii="Times New Roman" w:hAnsi="Times New Roman" w:cs="Times New Roman"/>
          <w:sz w:val="24"/>
          <w:szCs w:val="24"/>
          <w:lang w:val="en-US"/>
        </w:rPr>
      </w:pPr>
      <w:r w:rsidRPr="00746DD3">
        <w:rPr>
          <w:rFonts w:ascii="Times New Roman" w:hAnsi="Times New Roman" w:cs="Times New Roman"/>
          <w:sz w:val="24"/>
          <w:szCs w:val="24"/>
          <w:lang w:val="en-US"/>
        </w:rPr>
        <w:t>obtain information on regulatory updates and official interpretations</w:t>
      </w:r>
    </w:p>
    <w:p w14:paraId="07D22D96" w14:textId="77777777" w:rsidR="00567CAD" w:rsidRPr="00746DD3" w:rsidRDefault="00567CAD" w:rsidP="00567CAD">
      <w:pPr>
        <w:numPr>
          <w:ilvl w:val="0"/>
          <w:numId w:val="4"/>
        </w:numPr>
        <w:rPr>
          <w:rFonts w:ascii="Times New Roman" w:hAnsi="Times New Roman" w:cs="Times New Roman"/>
          <w:sz w:val="24"/>
          <w:szCs w:val="24"/>
          <w:lang w:val="en-US"/>
        </w:rPr>
      </w:pPr>
      <w:r w:rsidRPr="00746DD3">
        <w:rPr>
          <w:rFonts w:ascii="Times New Roman" w:hAnsi="Times New Roman" w:cs="Times New Roman"/>
          <w:sz w:val="24"/>
          <w:szCs w:val="24"/>
          <w:lang w:val="en-US"/>
        </w:rPr>
        <w:t>effectively anticipate and mitigate export compliance-related risks</w:t>
      </w:r>
    </w:p>
    <w:p w14:paraId="252B84DF" w14:textId="77777777" w:rsidR="00567CAD" w:rsidRPr="00746DD3" w:rsidRDefault="00567CAD" w:rsidP="00567CAD">
      <w:pPr>
        <w:numPr>
          <w:ilvl w:val="0"/>
          <w:numId w:val="4"/>
        </w:numPr>
        <w:rPr>
          <w:rFonts w:ascii="Times New Roman" w:hAnsi="Times New Roman" w:cs="Times New Roman"/>
          <w:sz w:val="24"/>
          <w:szCs w:val="24"/>
          <w:lang w:val="en-US"/>
        </w:rPr>
      </w:pPr>
      <w:r w:rsidRPr="00746DD3">
        <w:rPr>
          <w:rFonts w:ascii="Times New Roman" w:hAnsi="Times New Roman" w:cs="Times New Roman"/>
          <w:sz w:val="24"/>
          <w:szCs w:val="24"/>
          <w:lang w:val="en-US"/>
        </w:rPr>
        <w:t>Improve understanding of regulations’ scope, objectives but also preferred approach of the authority</w:t>
      </w:r>
    </w:p>
    <w:p w14:paraId="11952D64" w14:textId="77777777" w:rsidR="00567CAD" w:rsidRPr="00746DD3" w:rsidRDefault="00567CAD" w:rsidP="00567CAD">
      <w:pPr>
        <w:numPr>
          <w:ilvl w:val="0"/>
          <w:numId w:val="4"/>
        </w:numPr>
        <w:rPr>
          <w:rFonts w:ascii="Times New Roman" w:hAnsi="Times New Roman" w:cs="Times New Roman"/>
          <w:sz w:val="24"/>
          <w:szCs w:val="24"/>
          <w:lang w:val="en-US"/>
        </w:rPr>
      </w:pPr>
      <w:r w:rsidRPr="00746DD3">
        <w:rPr>
          <w:rFonts w:ascii="Times New Roman" w:hAnsi="Times New Roman" w:cs="Times New Roman"/>
          <w:sz w:val="24"/>
          <w:szCs w:val="24"/>
          <w:lang w:val="en-US"/>
        </w:rPr>
        <w:t>promote effective practices and more consistent standards across operators</w:t>
      </w:r>
    </w:p>
    <w:p w14:paraId="39A53125" w14:textId="3854F65B" w:rsidR="00746DD3" w:rsidRDefault="0082271A" w:rsidP="00567CAD">
      <w:pPr>
        <w:ind w:left="360"/>
        <w:rPr>
          <w:rFonts w:ascii="Times New Roman" w:hAnsi="Times New Roman" w:cs="Times New Roman"/>
          <w:sz w:val="24"/>
          <w:szCs w:val="24"/>
          <w:lang w:val="en-US"/>
        </w:rPr>
      </w:pPr>
      <w:r>
        <w:rPr>
          <w:rFonts w:ascii="Times New Roman" w:hAnsi="Times New Roman" w:cs="Times New Roman"/>
          <w:sz w:val="24"/>
          <w:szCs w:val="24"/>
          <w:lang w:val="en-US"/>
        </w:rPr>
        <w:t>T</w:t>
      </w:r>
      <w:r w:rsidR="00746DD3">
        <w:rPr>
          <w:rFonts w:ascii="Times New Roman" w:hAnsi="Times New Roman" w:cs="Times New Roman"/>
          <w:sz w:val="24"/>
          <w:szCs w:val="24"/>
          <w:lang w:val="en-US"/>
        </w:rPr>
        <w:t xml:space="preserve">here is a wide range of possibilities for outreach activities, they can take different forms, unilateral, bilateral, multilateral- be in person or remote, and address different categories of exporters and issues. </w:t>
      </w:r>
    </w:p>
    <w:p w14:paraId="44015BC4" w14:textId="27D82246" w:rsidR="00872B55" w:rsidRDefault="00746DD3" w:rsidP="00872B55">
      <w:pPr>
        <w:ind w:left="36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Particularly interesting to highlight how </w:t>
      </w:r>
      <w:r w:rsidR="00567CAD" w:rsidRPr="00746DD3">
        <w:rPr>
          <w:rFonts w:ascii="Times New Roman" w:hAnsi="Times New Roman" w:cs="Times New Roman"/>
          <w:sz w:val="24"/>
          <w:szCs w:val="24"/>
          <w:lang w:val="en-US"/>
        </w:rPr>
        <w:t xml:space="preserve">Industry does not only behave </w:t>
      </w:r>
      <w:r w:rsidR="0082271A" w:rsidRPr="00746DD3">
        <w:rPr>
          <w:rFonts w:ascii="Times New Roman" w:hAnsi="Times New Roman" w:cs="Times New Roman"/>
          <w:sz w:val="24"/>
          <w:szCs w:val="24"/>
          <w:lang w:val="en-US"/>
        </w:rPr>
        <w:t>as” catcher</w:t>
      </w:r>
      <w:r w:rsidR="00567CAD" w:rsidRPr="00746DD3">
        <w:rPr>
          <w:rFonts w:ascii="Times New Roman" w:hAnsi="Times New Roman" w:cs="Times New Roman"/>
          <w:sz w:val="24"/>
          <w:szCs w:val="24"/>
          <w:lang w:val="en-US"/>
        </w:rPr>
        <w:t>” but also as ”pitcher”</w:t>
      </w:r>
      <w:r w:rsidR="0082271A">
        <w:rPr>
          <w:rFonts w:ascii="Times New Roman" w:hAnsi="Times New Roman" w:cs="Times New Roman"/>
          <w:sz w:val="24"/>
          <w:szCs w:val="24"/>
          <w:lang w:val="en-US"/>
        </w:rPr>
        <w:t xml:space="preserve"> (if we use the analogy from baseball) </w:t>
      </w:r>
      <w:r w:rsidR="00872B55">
        <w:rPr>
          <w:rFonts w:ascii="Times New Roman" w:hAnsi="Times New Roman" w:cs="Times New Roman"/>
          <w:sz w:val="24"/>
          <w:szCs w:val="24"/>
          <w:lang w:val="en-US"/>
        </w:rPr>
        <w:t xml:space="preserve">and this can be done as individual industry exporter or in the framework of professional </w:t>
      </w:r>
      <w:r w:rsidR="0082271A">
        <w:rPr>
          <w:rFonts w:ascii="Times New Roman" w:hAnsi="Times New Roman" w:cs="Times New Roman"/>
          <w:sz w:val="24"/>
          <w:szCs w:val="24"/>
          <w:lang w:val="en-US"/>
        </w:rPr>
        <w:t xml:space="preserve"> a</w:t>
      </w:r>
      <w:r w:rsidR="00872B55">
        <w:rPr>
          <w:rFonts w:ascii="Times New Roman" w:hAnsi="Times New Roman" w:cs="Times New Roman"/>
          <w:sz w:val="24"/>
          <w:szCs w:val="24"/>
          <w:lang w:val="en-US"/>
        </w:rPr>
        <w:t>ssociations or other exchange and discussion formats.</w:t>
      </w:r>
    </w:p>
    <w:p w14:paraId="31667DB2" w14:textId="6759B960" w:rsidR="00567CAD" w:rsidRDefault="00872B55" w:rsidP="00872B55">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Typically </w:t>
      </w:r>
      <w:r w:rsidR="00746DD3">
        <w:rPr>
          <w:rFonts w:ascii="Times New Roman" w:hAnsi="Times New Roman" w:cs="Times New Roman"/>
          <w:sz w:val="24"/>
          <w:szCs w:val="24"/>
          <w:lang w:val="en-US"/>
        </w:rPr>
        <w:t xml:space="preserve">a </w:t>
      </w:r>
      <w:r w:rsidR="00567CAD" w:rsidRPr="00746DD3">
        <w:rPr>
          <w:rFonts w:ascii="Times New Roman" w:hAnsi="Times New Roman" w:cs="Times New Roman"/>
          <w:sz w:val="24"/>
          <w:szCs w:val="24"/>
          <w:lang w:val="en-US"/>
        </w:rPr>
        <w:t xml:space="preserve">recipient or beneficiary of outreach activities </w:t>
      </w:r>
      <w:r w:rsidR="00746DD3">
        <w:rPr>
          <w:rFonts w:ascii="Times New Roman" w:hAnsi="Times New Roman" w:cs="Times New Roman"/>
          <w:sz w:val="24"/>
          <w:szCs w:val="24"/>
          <w:lang w:val="en-US"/>
        </w:rPr>
        <w:t xml:space="preserve">, it can also </w:t>
      </w:r>
      <w:r w:rsidR="00567CAD" w:rsidRPr="00746DD3">
        <w:rPr>
          <w:rFonts w:ascii="Times New Roman" w:hAnsi="Times New Roman" w:cs="Times New Roman"/>
          <w:sz w:val="24"/>
          <w:szCs w:val="24"/>
          <w:lang w:val="en-US"/>
        </w:rPr>
        <w:t>very proactively cooperate with licensing authorities through professional associations or other exchange and discussion formats.</w:t>
      </w:r>
    </w:p>
    <w:p w14:paraId="7B6EF72C" w14:textId="524B1A45" w:rsidR="00746DD3" w:rsidRPr="00746DD3" w:rsidRDefault="00746DD3" w:rsidP="00567CAD">
      <w:pPr>
        <w:numPr>
          <w:ilvl w:val="0"/>
          <w:numId w:val="4"/>
        </w:numPr>
        <w:rPr>
          <w:rFonts w:ascii="Times New Roman" w:hAnsi="Times New Roman" w:cs="Times New Roman"/>
          <w:sz w:val="24"/>
          <w:szCs w:val="24"/>
          <w:lang w:val="en-US"/>
        </w:rPr>
      </w:pPr>
      <w:r w:rsidRPr="00746DD3">
        <w:rPr>
          <w:rFonts w:ascii="Times New Roman" w:hAnsi="Times New Roman" w:cs="Times New Roman"/>
          <w:sz w:val="24"/>
          <w:szCs w:val="24"/>
          <w:lang w:val="en-US"/>
        </w:rPr>
        <w:t>contribute to a certain dialogue and recip</w:t>
      </w:r>
      <w:r>
        <w:rPr>
          <w:rFonts w:ascii="Times New Roman" w:hAnsi="Times New Roman" w:cs="Times New Roman"/>
          <w:sz w:val="24"/>
          <w:szCs w:val="24"/>
          <w:lang w:val="en-US"/>
        </w:rPr>
        <w:t xml:space="preserve">rocal exchange </w:t>
      </w:r>
    </w:p>
    <w:p w14:paraId="43F0DE0B" w14:textId="21EA620C" w:rsidR="00567CAD" w:rsidRPr="00746DD3" w:rsidRDefault="00567CAD" w:rsidP="00567CAD">
      <w:pPr>
        <w:numPr>
          <w:ilvl w:val="0"/>
          <w:numId w:val="4"/>
        </w:numPr>
        <w:rPr>
          <w:rFonts w:ascii="Times New Roman" w:hAnsi="Times New Roman" w:cs="Times New Roman"/>
          <w:sz w:val="24"/>
          <w:szCs w:val="24"/>
          <w:lang w:val="en-US"/>
        </w:rPr>
      </w:pPr>
      <w:r w:rsidRPr="00746DD3">
        <w:rPr>
          <w:rFonts w:ascii="Times New Roman" w:hAnsi="Times New Roman" w:cs="Times New Roman"/>
          <w:sz w:val="24"/>
          <w:szCs w:val="24"/>
          <w:lang w:val="en-US"/>
        </w:rPr>
        <w:t xml:space="preserve">helps raise issues linked to the implementation of legislative or regulatory frameworks, </w:t>
      </w:r>
      <w:r w:rsidRPr="0082271A">
        <w:rPr>
          <w:rFonts w:ascii="Times New Roman" w:hAnsi="Times New Roman" w:cs="Times New Roman"/>
          <w:sz w:val="24"/>
          <w:szCs w:val="24"/>
          <w:lang w:val="en-US"/>
        </w:rPr>
        <w:t>providing collective feedback to regulatory authorities regarding the practical outcomes and possible side effects and interpretations, but also economic impact and the practical effects on competition.</w:t>
      </w:r>
      <w:r w:rsidRPr="00746DD3">
        <w:rPr>
          <w:rFonts w:ascii="Times New Roman" w:hAnsi="Times New Roman" w:cs="Times New Roman"/>
          <w:sz w:val="24"/>
          <w:szCs w:val="24"/>
          <w:lang w:val="en-US"/>
        </w:rPr>
        <w:t xml:space="preserve"> </w:t>
      </w:r>
    </w:p>
    <w:p w14:paraId="1971BBE1" w14:textId="77777777" w:rsidR="0082271A" w:rsidRDefault="0082271A" w:rsidP="00670117">
      <w:pPr>
        <w:rPr>
          <w:rFonts w:ascii="Times New Roman" w:hAnsi="Times New Roman" w:cs="Times New Roman"/>
          <w:sz w:val="24"/>
          <w:szCs w:val="24"/>
          <w:lang w:val="en-US"/>
        </w:rPr>
      </w:pPr>
    </w:p>
    <w:p w14:paraId="6D6EDB46" w14:textId="1E7FF436" w:rsidR="00670117" w:rsidRPr="00670117" w:rsidRDefault="0082271A" w:rsidP="00670117">
      <w:pPr>
        <w:rPr>
          <w:rFonts w:ascii="Times New Roman" w:hAnsi="Times New Roman" w:cs="Times New Roman"/>
          <w:sz w:val="24"/>
          <w:szCs w:val="24"/>
          <w:lang w:val="en-US"/>
        </w:rPr>
      </w:pPr>
      <w:r w:rsidRPr="0082271A">
        <w:rPr>
          <w:rFonts w:ascii="Times New Roman" w:hAnsi="Times New Roman" w:cs="Times New Roman"/>
          <w:sz w:val="24"/>
          <w:szCs w:val="24"/>
          <w:lang w:val="en-US"/>
        </w:rPr>
        <w:t>Finally,</w:t>
      </w:r>
      <w:r>
        <w:rPr>
          <w:rFonts w:ascii="Times New Roman" w:hAnsi="Times New Roman" w:cs="Times New Roman"/>
          <w:sz w:val="24"/>
          <w:szCs w:val="24"/>
          <w:lang w:val="en-US"/>
        </w:rPr>
        <w:t xml:space="preserve"> </w:t>
      </w:r>
      <w:r w:rsidR="00670117" w:rsidRPr="00670117">
        <w:rPr>
          <w:rFonts w:ascii="Times New Roman" w:hAnsi="Times New Roman" w:cs="Times New Roman"/>
          <w:sz w:val="24"/>
          <w:szCs w:val="24"/>
          <w:lang w:val="en-US"/>
        </w:rPr>
        <w:t xml:space="preserve">Industry </w:t>
      </w:r>
      <w:r>
        <w:rPr>
          <w:rFonts w:ascii="Times New Roman" w:hAnsi="Times New Roman" w:cs="Times New Roman"/>
          <w:sz w:val="24"/>
          <w:szCs w:val="24"/>
          <w:lang w:val="en-US"/>
        </w:rPr>
        <w:t xml:space="preserve">can act as catalyst- as it </w:t>
      </w:r>
      <w:r w:rsidR="00670117" w:rsidRPr="00670117">
        <w:rPr>
          <w:rFonts w:ascii="Times New Roman" w:hAnsi="Times New Roman" w:cs="Times New Roman"/>
          <w:sz w:val="24"/>
          <w:szCs w:val="24"/>
          <w:lang w:val="en-US"/>
        </w:rPr>
        <w:t>is keen on looking at other similar operators and competitors while prescriptions from authorities may be perceived as too theoretical or far from operational challenges.</w:t>
      </w:r>
    </w:p>
    <w:p w14:paraId="50DF09EF" w14:textId="77777777" w:rsidR="00670117" w:rsidRPr="00670117" w:rsidRDefault="00670117" w:rsidP="00670117">
      <w:pPr>
        <w:numPr>
          <w:ilvl w:val="0"/>
          <w:numId w:val="4"/>
        </w:numPr>
        <w:rPr>
          <w:rFonts w:ascii="Times New Roman" w:hAnsi="Times New Roman" w:cs="Times New Roman"/>
          <w:sz w:val="24"/>
          <w:szCs w:val="24"/>
          <w:lang w:val="en-US"/>
        </w:rPr>
      </w:pPr>
      <w:r w:rsidRPr="00670117">
        <w:rPr>
          <w:rFonts w:ascii="Times New Roman" w:hAnsi="Times New Roman" w:cs="Times New Roman"/>
          <w:sz w:val="24"/>
          <w:szCs w:val="24"/>
          <w:lang w:val="en-US"/>
        </w:rPr>
        <w:t>Factual examples and pragmatic informaton is more understandable language for peers, translate into practice with examples</w:t>
      </w:r>
    </w:p>
    <w:p w14:paraId="178CF942" w14:textId="77777777" w:rsidR="00670117" w:rsidRPr="00670117" w:rsidRDefault="00670117" w:rsidP="00670117">
      <w:pPr>
        <w:numPr>
          <w:ilvl w:val="0"/>
          <w:numId w:val="4"/>
        </w:numPr>
        <w:rPr>
          <w:rFonts w:ascii="Times New Roman" w:hAnsi="Times New Roman" w:cs="Times New Roman"/>
          <w:sz w:val="24"/>
          <w:szCs w:val="24"/>
          <w:lang w:val="en-US"/>
        </w:rPr>
      </w:pPr>
      <w:r w:rsidRPr="00670117">
        <w:rPr>
          <w:rFonts w:ascii="Times New Roman" w:hAnsi="Times New Roman" w:cs="Times New Roman"/>
          <w:sz w:val="24"/>
          <w:szCs w:val="24"/>
          <w:lang w:val="en-US"/>
        </w:rPr>
        <w:t>Continued positive effects may result from the establishment of networks with or between companies for better sharing of experiences.</w:t>
      </w:r>
    </w:p>
    <w:p w14:paraId="16430DE1" w14:textId="14F5173D" w:rsidR="00670117" w:rsidRPr="00670117" w:rsidRDefault="00670117" w:rsidP="00670117">
      <w:pPr>
        <w:rPr>
          <w:rFonts w:ascii="Times New Roman" w:hAnsi="Times New Roman" w:cs="Times New Roman"/>
          <w:sz w:val="24"/>
          <w:szCs w:val="24"/>
          <w:lang w:val="en-US"/>
        </w:rPr>
      </w:pPr>
      <w:r w:rsidRPr="00670117">
        <w:rPr>
          <w:rFonts w:ascii="Times New Roman" w:hAnsi="Times New Roman" w:cs="Times New Roman"/>
          <w:sz w:val="24"/>
          <w:szCs w:val="24"/>
        </w:rPr>
        <w:sym w:font="Wingdings" w:char="F0E0"/>
      </w:r>
      <w:r w:rsidRPr="00670117">
        <w:rPr>
          <w:rFonts w:ascii="Times New Roman" w:hAnsi="Times New Roman" w:cs="Times New Roman"/>
          <w:sz w:val="24"/>
          <w:szCs w:val="24"/>
          <w:lang w:val="en-US"/>
        </w:rPr>
        <w:t xml:space="preserve"> </w:t>
      </w:r>
      <w:r w:rsidR="0082271A">
        <w:rPr>
          <w:rFonts w:ascii="Times New Roman" w:hAnsi="Times New Roman" w:cs="Times New Roman"/>
          <w:sz w:val="24"/>
          <w:szCs w:val="24"/>
          <w:lang w:val="en-US"/>
        </w:rPr>
        <w:t>in this sense, i</w:t>
      </w:r>
      <w:r w:rsidRPr="00670117">
        <w:rPr>
          <w:rFonts w:ascii="Times New Roman" w:hAnsi="Times New Roman" w:cs="Times New Roman"/>
          <w:sz w:val="24"/>
          <w:szCs w:val="24"/>
          <w:lang w:val="en-US"/>
        </w:rPr>
        <w:t>nvolving industry in outreach activities may be beneficial</w:t>
      </w:r>
      <w:r w:rsidR="0082271A">
        <w:rPr>
          <w:rFonts w:ascii="Times New Roman" w:hAnsi="Times New Roman" w:cs="Times New Roman"/>
          <w:sz w:val="24"/>
          <w:szCs w:val="24"/>
          <w:lang w:val="en-US"/>
        </w:rPr>
        <w:t>.</w:t>
      </w:r>
      <w:bookmarkStart w:id="0" w:name="_GoBack"/>
      <w:bookmarkEnd w:id="0"/>
    </w:p>
    <w:p w14:paraId="2F168306" w14:textId="77777777" w:rsidR="00567CAD" w:rsidRPr="00746DD3" w:rsidRDefault="00567CAD">
      <w:pPr>
        <w:rPr>
          <w:rFonts w:ascii="Times New Roman" w:hAnsi="Times New Roman" w:cs="Times New Roman"/>
          <w:sz w:val="24"/>
          <w:szCs w:val="24"/>
          <w:lang w:val="en-US"/>
        </w:rPr>
      </w:pPr>
    </w:p>
    <w:p w14:paraId="641BCDA8" w14:textId="77777777" w:rsidR="00670117" w:rsidRPr="00670117" w:rsidRDefault="00670117" w:rsidP="00670117">
      <w:pPr>
        <w:rPr>
          <w:rFonts w:ascii="Times New Roman" w:hAnsi="Times New Roman" w:cs="Times New Roman"/>
          <w:sz w:val="24"/>
          <w:szCs w:val="24"/>
          <w:lang w:val="en-US"/>
        </w:rPr>
      </w:pPr>
      <w:r w:rsidRPr="00670117">
        <w:rPr>
          <w:rFonts w:ascii="Times New Roman" w:hAnsi="Times New Roman" w:cs="Times New Roman"/>
          <w:sz w:val="24"/>
          <w:szCs w:val="24"/>
          <w:lang w:val="de-DE"/>
        </w:rPr>
        <w:t>In the „ideal world“, licensing authorities:</w:t>
      </w:r>
    </w:p>
    <w:p w14:paraId="19ADA1F7" w14:textId="77777777" w:rsidR="00670117" w:rsidRPr="00670117" w:rsidRDefault="00670117" w:rsidP="00670117">
      <w:pPr>
        <w:numPr>
          <w:ilvl w:val="0"/>
          <w:numId w:val="7"/>
        </w:numPr>
        <w:rPr>
          <w:rFonts w:ascii="Times New Roman" w:hAnsi="Times New Roman" w:cs="Times New Roman"/>
          <w:sz w:val="24"/>
          <w:szCs w:val="24"/>
          <w:lang w:val="en-US"/>
        </w:rPr>
      </w:pPr>
      <w:r w:rsidRPr="00670117">
        <w:rPr>
          <w:rFonts w:ascii="Times New Roman" w:hAnsi="Times New Roman" w:cs="Times New Roman"/>
          <w:sz w:val="24"/>
          <w:szCs w:val="24"/>
          <w:lang w:val="de-DE"/>
        </w:rPr>
        <w:t xml:space="preserve">Have a hands-on practical understanding of industry and the different real-life scenarios </w:t>
      </w:r>
    </w:p>
    <w:p w14:paraId="352B44D7" w14:textId="77777777" w:rsidR="00670117" w:rsidRPr="00670117" w:rsidRDefault="00670117" w:rsidP="00670117">
      <w:pPr>
        <w:numPr>
          <w:ilvl w:val="0"/>
          <w:numId w:val="7"/>
        </w:numPr>
        <w:rPr>
          <w:rFonts w:ascii="Times New Roman" w:hAnsi="Times New Roman" w:cs="Times New Roman"/>
          <w:sz w:val="24"/>
          <w:szCs w:val="24"/>
          <w:lang w:val="en-US"/>
        </w:rPr>
      </w:pPr>
      <w:r w:rsidRPr="00670117">
        <w:rPr>
          <w:rFonts w:ascii="Times New Roman" w:hAnsi="Times New Roman" w:cs="Times New Roman"/>
          <w:sz w:val="24"/>
          <w:szCs w:val="24"/>
          <w:lang w:val="de-DE"/>
        </w:rPr>
        <w:t>There is openness to meet, understand and discuss without bias</w:t>
      </w:r>
    </w:p>
    <w:p w14:paraId="57FCCA37" w14:textId="77777777" w:rsidR="00670117" w:rsidRPr="00670117" w:rsidRDefault="00670117" w:rsidP="00670117">
      <w:pPr>
        <w:numPr>
          <w:ilvl w:val="0"/>
          <w:numId w:val="7"/>
        </w:numPr>
        <w:rPr>
          <w:rFonts w:ascii="Times New Roman" w:hAnsi="Times New Roman" w:cs="Times New Roman"/>
          <w:sz w:val="24"/>
          <w:szCs w:val="24"/>
          <w:lang w:val="en-US"/>
        </w:rPr>
      </w:pPr>
      <w:r w:rsidRPr="00670117">
        <w:rPr>
          <w:rFonts w:ascii="Times New Roman" w:hAnsi="Times New Roman" w:cs="Times New Roman"/>
          <w:sz w:val="24"/>
          <w:szCs w:val="24"/>
          <w:lang w:val="de-DE"/>
        </w:rPr>
        <w:t>Understand that defence industries are not „by definition“ in contrast with human rights but do a lot to prevent any such issue</w:t>
      </w:r>
    </w:p>
    <w:p w14:paraId="17E67F38" w14:textId="77777777" w:rsidR="00670117" w:rsidRPr="00670117" w:rsidRDefault="00670117" w:rsidP="00670117">
      <w:pPr>
        <w:numPr>
          <w:ilvl w:val="0"/>
          <w:numId w:val="7"/>
        </w:numPr>
        <w:rPr>
          <w:rFonts w:ascii="Times New Roman" w:hAnsi="Times New Roman" w:cs="Times New Roman"/>
          <w:sz w:val="24"/>
          <w:szCs w:val="24"/>
          <w:lang w:val="en-US"/>
        </w:rPr>
      </w:pPr>
      <w:r w:rsidRPr="00670117">
        <w:rPr>
          <w:rFonts w:ascii="Times New Roman" w:hAnsi="Times New Roman" w:cs="Times New Roman"/>
          <w:sz w:val="24"/>
          <w:szCs w:val="24"/>
          <w:lang w:val="de-DE"/>
        </w:rPr>
        <w:t>There is up-to-date research and understanding of the technological developments and how quickly traditional principles can be outdated</w:t>
      </w:r>
    </w:p>
    <w:p w14:paraId="00AB35A7" w14:textId="77777777" w:rsidR="00670117" w:rsidRPr="00670117" w:rsidRDefault="00670117" w:rsidP="00670117">
      <w:pPr>
        <w:numPr>
          <w:ilvl w:val="0"/>
          <w:numId w:val="7"/>
        </w:numPr>
        <w:rPr>
          <w:rFonts w:ascii="Times New Roman" w:hAnsi="Times New Roman" w:cs="Times New Roman"/>
          <w:sz w:val="24"/>
          <w:szCs w:val="24"/>
          <w:lang w:val="en-US"/>
        </w:rPr>
      </w:pPr>
      <w:r w:rsidRPr="00670117">
        <w:rPr>
          <w:rFonts w:ascii="Times New Roman" w:hAnsi="Times New Roman" w:cs="Times New Roman"/>
          <w:sz w:val="24"/>
          <w:szCs w:val="24"/>
          <w:lang w:val="de-DE"/>
        </w:rPr>
        <w:t>Strive to adapt to the timeliness of industry requirements, to different varied scenarios and can propose solutions</w:t>
      </w:r>
    </w:p>
    <w:p w14:paraId="433604E2" w14:textId="77777777" w:rsidR="00670117" w:rsidRPr="00670117" w:rsidRDefault="00670117" w:rsidP="00670117">
      <w:pPr>
        <w:numPr>
          <w:ilvl w:val="0"/>
          <w:numId w:val="7"/>
        </w:numPr>
        <w:rPr>
          <w:rFonts w:ascii="Times New Roman" w:hAnsi="Times New Roman" w:cs="Times New Roman"/>
          <w:sz w:val="24"/>
          <w:szCs w:val="24"/>
          <w:lang w:val="en-US"/>
        </w:rPr>
      </w:pPr>
      <w:r w:rsidRPr="00670117">
        <w:rPr>
          <w:rFonts w:ascii="Times New Roman" w:hAnsi="Times New Roman" w:cs="Times New Roman"/>
          <w:sz w:val="24"/>
          <w:szCs w:val="24"/>
          <w:lang w:val="de-DE"/>
        </w:rPr>
        <w:t>Are in „listening mode“ and open about their reasoning and their concerns, stimulating mutual exchange and understanding</w:t>
      </w:r>
    </w:p>
    <w:p w14:paraId="0A663B4E" w14:textId="77777777" w:rsidR="00670117" w:rsidRPr="00670117" w:rsidRDefault="00670117" w:rsidP="00670117">
      <w:pPr>
        <w:rPr>
          <w:rFonts w:ascii="Times New Roman" w:hAnsi="Times New Roman" w:cs="Times New Roman"/>
          <w:sz w:val="24"/>
          <w:szCs w:val="24"/>
          <w:lang w:val="en-US"/>
        </w:rPr>
      </w:pPr>
      <w:r w:rsidRPr="00670117">
        <w:rPr>
          <w:rFonts w:ascii="Times New Roman" w:hAnsi="Times New Roman" w:cs="Times New Roman"/>
          <w:sz w:val="24"/>
          <w:szCs w:val="24"/>
          <w:lang w:val="de-DE"/>
        </w:rPr>
        <w:t xml:space="preserve"> </w:t>
      </w:r>
    </w:p>
    <w:p w14:paraId="48C7F904" w14:textId="5975EFF4" w:rsidR="00B10890" w:rsidRPr="00746DD3" w:rsidRDefault="00B10890">
      <w:pPr>
        <w:rPr>
          <w:rFonts w:ascii="Times New Roman" w:hAnsi="Times New Roman" w:cs="Times New Roman"/>
          <w:b/>
          <w:bCs/>
          <w:sz w:val="24"/>
          <w:szCs w:val="24"/>
          <w:lang w:val="en-US"/>
        </w:rPr>
      </w:pPr>
    </w:p>
    <w:p w14:paraId="1205CAE1" w14:textId="77777777" w:rsidR="00B10890" w:rsidRPr="00746DD3" w:rsidRDefault="00B10890">
      <w:pPr>
        <w:rPr>
          <w:rFonts w:ascii="Times New Roman" w:hAnsi="Times New Roman" w:cs="Times New Roman"/>
          <w:lang w:val="en-US"/>
        </w:rPr>
      </w:pPr>
    </w:p>
    <w:sectPr w:rsidR="00B10890" w:rsidRPr="00746DD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3E20"/>
    <w:multiLevelType w:val="hybridMultilevel"/>
    <w:tmpl w:val="2B605112"/>
    <w:lvl w:ilvl="0" w:tplc="81A2AE6E">
      <w:start w:val="1"/>
      <w:numFmt w:val="bullet"/>
      <w:lvlText w:val=""/>
      <w:lvlJc w:val="left"/>
      <w:pPr>
        <w:tabs>
          <w:tab w:val="num" w:pos="720"/>
        </w:tabs>
        <w:ind w:left="720" w:hanging="360"/>
      </w:pPr>
      <w:rPr>
        <w:rFonts w:ascii="Wingdings 3" w:hAnsi="Wingdings 3" w:hint="default"/>
      </w:rPr>
    </w:lvl>
    <w:lvl w:ilvl="1" w:tplc="3EF813E0" w:tentative="1">
      <w:start w:val="1"/>
      <w:numFmt w:val="bullet"/>
      <w:lvlText w:val=""/>
      <w:lvlJc w:val="left"/>
      <w:pPr>
        <w:tabs>
          <w:tab w:val="num" w:pos="1440"/>
        </w:tabs>
        <w:ind w:left="1440" w:hanging="360"/>
      </w:pPr>
      <w:rPr>
        <w:rFonts w:ascii="Wingdings 3" w:hAnsi="Wingdings 3" w:hint="default"/>
      </w:rPr>
    </w:lvl>
    <w:lvl w:ilvl="2" w:tplc="F0B4B422" w:tentative="1">
      <w:start w:val="1"/>
      <w:numFmt w:val="bullet"/>
      <w:lvlText w:val=""/>
      <w:lvlJc w:val="left"/>
      <w:pPr>
        <w:tabs>
          <w:tab w:val="num" w:pos="2160"/>
        </w:tabs>
        <w:ind w:left="2160" w:hanging="360"/>
      </w:pPr>
      <w:rPr>
        <w:rFonts w:ascii="Wingdings 3" w:hAnsi="Wingdings 3" w:hint="default"/>
      </w:rPr>
    </w:lvl>
    <w:lvl w:ilvl="3" w:tplc="216C7A08" w:tentative="1">
      <w:start w:val="1"/>
      <w:numFmt w:val="bullet"/>
      <w:lvlText w:val=""/>
      <w:lvlJc w:val="left"/>
      <w:pPr>
        <w:tabs>
          <w:tab w:val="num" w:pos="2880"/>
        </w:tabs>
        <w:ind w:left="2880" w:hanging="360"/>
      </w:pPr>
      <w:rPr>
        <w:rFonts w:ascii="Wingdings 3" w:hAnsi="Wingdings 3" w:hint="default"/>
      </w:rPr>
    </w:lvl>
    <w:lvl w:ilvl="4" w:tplc="E49AAC9A" w:tentative="1">
      <w:start w:val="1"/>
      <w:numFmt w:val="bullet"/>
      <w:lvlText w:val=""/>
      <w:lvlJc w:val="left"/>
      <w:pPr>
        <w:tabs>
          <w:tab w:val="num" w:pos="3600"/>
        </w:tabs>
        <w:ind w:left="3600" w:hanging="360"/>
      </w:pPr>
      <w:rPr>
        <w:rFonts w:ascii="Wingdings 3" w:hAnsi="Wingdings 3" w:hint="default"/>
      </w:rPr>
    </w:lvl>
    <w:lvl w:ilvl="5" w:tplc="35D0DB34" w:tentative="1">
      <w:start w:val="1"/>
      <w:numFmt w:val="bullet"/>
      <w:lvlText w:val=""/>
      <w:lvlJc w:val="left"/>
      <w:pPr>
        <w:tabs>
          <w:tab w:val="num" w:pos="4320"/>
        </w:tabs>
        <w:ind w:left="4320" w:hanging="360"/>
      </w:pPr>
      <w:rPr>
        <w:rFonts w:ascii="Wingdings 3" w:hAnsi="Wingdings 3" w:hint="default"/>
      </w:rPr>
    </w:lvl>
    <w:lvl w:ilvl="6" w:tplc="F008E97E" w:tentative="1">
      <w:start w:val="1"/>
      <w:numFmt w:val="bullet"/>
      <w:lvlText w:val=""/>
      <w:lvlJc w:val="left"/>
      <w:pPr>
        <w:tabs>
          <w:tab w:val="num" w:pos="5040"/>
        </w:tabs>
        <w:ind w:left="5040" w:hanging="360"/>
      </w:pPr>
      <w:rPr>
        <w:rFonts w:ascii="Wingdings 3" w:hAnsi="Wingdings 3" w:hint="default"/>
      </w:rPr>
    </w:lvl>
    <w:lvl w:ilvl="7" w:tplc="4E08DD3A" w:tentative="1">
      <w:start w:val="1"/>
      <w:numFmt w:val="bullet"/>
      <w:lvlText w:val=""/>
      <w:lvlJc w:val="left"/>
      <w:pPr>
        <w:tabs>
          <w:tab w:val="num" w:pos="5760"/>
        </w:tabs>
        <w:ind w:left="5760" w:hanging="360"/>
      </w:pPr>
      <w:rPr>
        <w:rFonts w:ascii="Wingdings 3" w:hAnsi="Wingdings 3" w:hint="default"/>
      </w:rPr>
    </w:lvl>
    <w:lvl w:ilvl="8" w:tplc="B1D81EA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17F2478"/>
    <w:multiLevelType w:val="hybridMultilevel"/>
    <w:tmpl w:val="87F071FC"/>
    <w:lvl w:ilvl="0" w:tplc="6B528EAA">
      <w:start w:val="1"/>
      <w:numFmt w:val="bullet"/>
      <w:lvlText w:val=""/>
      <w:lvlJc w:val="left"/>
      <w:pPr>
        <w:tabs>
          <w:tab w:val="num" w:pos="720"/>
        </w:tabs>
        <w:ind w:left="720" w:hanging="360"/>
      </w:pPr>
      <w:rPr>
        <w:rFonts w:ascii="Wingdings 3" w:hAnsi="Wingdings 3" w:hint="default"/>
      </w:rPr>
    </w:lvl>
    <w:lvl w:ilvl="1" w:tplc="7E6EE1D6" w:tentative="1">
      <w:start w:val="1"/>
      <w:numFmt w:val="bullet"/>
      <w:lvlText w:val=""/>
      <w:lvlJc w:val="left"/>
      <w:pPr>
        <w:tabs>
          <w:tab w:val="num" w:pos="1440"/>
        </w:tabs>
        <w:ind w:left="1440" w:hanging="360"/>
      </w:pPr>
      <w:rPr>
        <w:rFonts w:ascii="Wingdings 3" w:hAnsi="Wingdings 3" w:hint="default"/>
      </w:rPr>
    </w:lvl>
    <w:lvl w:ilvl="2" w:tplc="7242DC5E" w:tentative="1">
      <w:start w:val="1"/>
      <w:numFmt w:val="bullet"/>
      <w:lvlText w:val=""/>
      <w:lvlJc w:val="left"/>
      <w:pPr>
        <w:tabs>
          <w:tab w:val="num" w:pos="2160"/>
        </w:tabs>
        <w:ind w:left="2160" w:hanging="360"/>
      </w:pPr>
      <w:rPr>
        <w:rFonts w:ascii="Wingdings 3" w:hAnsi="Wingdings 3" w:hint="default"/>
      </w:rPr>
    </w:lvl>
    <w:lvl w:ilvl="3" w:tplc="8028DCB0" w:tentative="1">
      <w:start w:val="1"/>
      <w:numFmt w:val="bullet"/>
      <w:lvlText w:val=""/>
      <w:lvlJc w:val="left"/>
      <w:pPr>
        <w:tabs>
          <w:tab w:val="num" w:pos="2880"/>
        </w:tabs>
        <w:ind w:left="2880" w:hanging="360"/>
      </w:pPr>
      <w:rPr>
        <w:rFonts w:ascii="Wingdings 3" w:hAnsi="Wingdings 3" w:hint="default"/>
      </w:rPr>
    </w:lvl>
    <w:lvl w:ilvl="4" w:tplc="E3F4C2A0" w:tentative="1">
      <w:start w:val="1"/>
      <w:numFmt w:val="bullet"/>
      <w:lvlText w:val=""/>
      <w:lvlJc w:val="left"/>
      <w:pPr>
        <w:tabs>
          <w:tab w:val="num" w:pos="3600"/>
        </w:tabs>
        <w:ind w:left="3600" w:hanging="360"/>
      </w:pPr>
      <w:rPr>
        <w:rFonts w:ascii="Wingdings 3" w:hAnsi="Wingdings 3" w:hint="default"/>
      </w:rPr>
    </w:lvl>
    <w:lvl w:ilvl="5" w:tplc="EB6AF96E" w:tentative="1">
      <w:start w:val="1"/>
      <w:numFmt w:val="bullet"/>
      <w:lvlText w:val=""/>
      <w:lvlJc w:val="left"/>
      <w:pPr>
        <w:tabs>
          <w:tab w:val="num" w:pos="4320"/>
        </w:tabs>
        <w:ind w:left="4320" w:hanging="360"/>
      </w:pPr>
      <w:rPr>
        <w:rFonts w:ascii="Wingdings 3" w:hAnsi="Wingdings 3" w:hint="default"/>
      </w:rPr>
    </w:lvl>
    <w:lvl w:ilvl="6" w:tplc="992CC75E" w:tentative="1">
      <w:start w:val="1"/>
      <w:numFmt w:val="bullet"/>
      <w:lvlText w:val=""/>
      <w:lvlJc w:val="left"/>
      <w:pPr>
        <w:tabs>
          <w:tab w:val="num" w:pos="5040"/>
        </w:tabs>
        <w:ind w:left="5040" w:hanging="360"/>
      </w:pPr>
      <w:rPr>
        <w:rFonts w:ascii="Wingdings 3" w:hAnsi="Wingdings 3" w:hint="default"/>
      </w:rPr>
    </w:lvl>
    <w:lvl w:ilvl="7" w:tplc="07FE0722" w:tentative="1">
      <w:start w:val="1"/>
      <w:numFmt w:val="bullet"/>
      <w:lvlText w:val=""/>
      <w:lvlJc w:val="left"/>
      <w:pPr>
        <w:tabs>
          <w:tab w:val="num" w:pos="5760"/>
        </w:tabs>
        <w:ind w:left="5760" w:hanging="360"/>
      </w:pPr>
      <w:rPr>
        <w:rFonts w:ascii="Wingdings 3" w:hAnsi="Wingdings 3" w:hint="default"/>
      </w:rPr>
    </w:lvl>
    <w:lvl w:ilvl="8" w:tplc="0E669CA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18F106B"/>
    <w:multiLevelType w:val="hybridMultilevel"/>
    <w:tmpl w:val="04F4783E"/>
    <w:lvl w:ilvl="0" w:tplc="427E6902">
      <w:start w:val="1"/>
      <w:numFmt w:val="bullet"/>
      <w:lvlText w:val=""/>
      <w:lvlJc w:val="left"/>
      <w:pPr>
        <w:tabs>
          <w:tab w:val="num" w:pos="720"/>
        </w:tabs>
        <w:ind w:left="720" w:hanging="360"/>
      </w:pPr>
      <w:rPr>
        <w:rFonts w:ascii="Wingdings 3" w:hAnsi="Wingdings 3" w:hint="default"/>
      </w:rPr>
    </w:lvl>
    <w:lvl w:ilvl="1" w:tplc="086430AA" w:tentative="1">
      <w:start w:val="1"/>
      <w:numFmt w:val="bullet"/>
      <w:lvlText w:val=""/>
      <w:lvlJc w:val="left"/>
      <w:pPr>
        <w:tabs>
          <w:tab w:val="num" w:pos="1440"/>
        </w:tabs>
        <w:ind w:left="1440" w:hanging="360"/>
      </w:pPr>
      <w:rPr>
        <w:rFonts w:ascii="Wingdings 3" w:hAnsi="Wingdings 3" w:hint="default"/>
      </w:rPr>
    </w:lvl>
    <w:lvl w:ilvl="2" w:tplc="5E0A0E16" w:tentative="1">
      <w:start w:val="1"/>
      <w:numFmt w:val="bullet"/>
      <w:lvlText w:val=""/>
      <w:lvlJc w:val="left"/>
      <w:pPr>
        <w:tabs>
          <w:tab w:val="num" w:pos="2160"/>
        </w:tabs>
        <w:ind w:left="2160" w:hanging="360"/>
      </w:pPr>
      <w:rPr>
        <w:rFonts w:ascii="Wingdings 3" w:hAnsi="Wingdings 3" w:hint="default"/>
      </w:rPr>
    </w:lvl>
    <w:lvl w:ilvl="3" w:tplc="E75E9098" w:tentative="1">
      <w:start w:val="1"/>
      <w:numFmt w:val="bullet"/>
      <w:lvlText w:val=""/>
      <w:lvlJc w:val="left"/>
      <w:pPr>
        <w:tabs>
          <w:tab w:val="num" w:pos="2880"/>
        </w:tabs>
        <w:ind w:left="2880" w:hanging="360"/>
      </w:pPr>
      <w:rPr>
        <w:rFonts w:ascii="Wingdings 3" w:hAnsi="Wingdings 3" w:hint="default"/>
      </w:rPr>
    </w:lvl>
    <w:lvl w:ilvl="4" w:tplc="BAE8C90A" w:tentative="1">
      <w:start w:val="1"/>
      <w:numFmt w:val="bullet"/>
      <w:lvlText w:val=""/>
      <w:lvlJc w:val="left"/>
      <w:pPr>
        <w:tabs>
          <w:tab w:val="num" w:pos="3600"/>
        </w:tabs>
        <w:ind w:left="3600" w:hanging="360"/>
      </w:pPr>
      <w:rPr>
        <w:rFonts w:ascii="Wingdings 3" w:hAnsi="Wingdings 3" w:hint="default"/>
      </w:rPr>
    </w:lvl>
    <w:lvl w:ilvl="5" w:tplc="3E12A0F0" w:tentative="1">
      <w:start w:val="1"/>
      <w:numFmt w:val="bullet"/>
      <w:lvlText w:val=""/>
      <w:lvlJc w:val="left"/>
      <w:pPr>
        <w:tabs>
          <w:tab w:val="num" w:pos="4320"/>
        </w:tabs>
        <w:ind w:left="4320" w:hanging="360"/>
      </w:pPr>
      <w:rPr>
        <w:rFonts w:ascii="Wingdings 3" w:hAnsi="Wingdings 3" w:hint="default"/>
      </w:rPr>
    </w:lvl>
    <w:lvl w:ilvl="6" w:tplc="C234E662" w:tentative="1">
      <w:start w:val="1"/>
      <w:numFmt w:val="bullet"/>
      <w:lvlText w:val=""/>
      <w:lvlJc w:val="left"/>
      <w:pPr>
        <w:tabs>
          <w:tab w:val="num" w:pos="5040"/>
        </w:tabs>
        <w:ind w:left="5040" w:hanging="360"/>
      </w:pPr>
      <w:rPr>
        <w:rFonts w:ascii="Wingdings 3" w:hAnsi="Wingdings 3" w:hint="default"/>
      </w:rPr>
    </w:lvl>
    <w:lvl w:ilvl="7" w:tplc="CE00663C" w:tentative="1">
      <w:start w:val="1"/>
      <w:numFmt w:val="bullet"/>
      <w:lvlText w:val=""/>
      <w:lvlJc w:val="left"/>
      <w:pPr>
        <w:tabs>
          <w:tab w:val="num" w:pos="5760"/>
        </w:tabs>
        <w:ind w:left="5760" w:hanging="360"/>
      </w:pPr>
      <w:rPr>
        <w:rFonts w:ascii="Wingdings 3" w:hAnsi="Wingdings 3" w:hint="default"/>
      </w:rPr>
    </w:lvl>
    <w:lvl w:ilvl="8" w:tplc="7DDCF38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D8B79D9"/>
    <w:multiLevelType w:val="hybridMultilevel"/>
    <w:tmpl w:val="92DA1DF0"/>
    <w:lvl w:ilvl="0" w:tplc="0B84139C">
      <w:start w:val="1"/>
      <w:numFmt w:val="bullet"/>
      <w:lvlText w:val=""/>
      <w:lvlJc w:val="left"/>
      <w:pPr>
        <w:tabs>
          <w:tab w:val="num" w:pos="720"/>
        </w:tabs>
        <w:ind w:left="720" w:hanging="360"/>
      </w:pPr>
      <w:rPr>
        <w:rFonts w:ascii="Wingdings 3" w:hAnsi="Wingdings 3" w:hint="default"/>
      </w:rPr>
    </w:lvl>
    <w:lvl w:ilvl="1" w:tplc="986E4EEA" w:tentative="1">
      <w:start w:val="1"/>
      <w:numFmt w:val="bullet"/>
      <w:lvlText w:val=""/>
      <w:lvlJc w:val="left"/>
      <w:pPr>
        <w:tabs>
          <w:tab w:val="num" w:pos="1440"/>
        </w:tabs>
        <w:ind w:left="1440" w:hanging="360"/>
      </w:pPr>
      <w:rPr>
        <w:rFonts w:ascii="Wingdings 3" w:hAnsi="Wingdings 3" w:hint="default"/>
      </w:rPr>
    </w:lvl>
    <w:lvl w:ilvl="2" w:tplc="F342EB42" w:tentative="1">
      <w:start w:val="1"/>
      <w:numFmt w:val="bullet"/>
      <w:lvlText w:val=""/>
      <w:lvlJc w:val="left"/>
      <w:pPr>
        <w:tabs>
          <w:tab w:val="num" w:pos="2160"/>
        </w:tabs>
        <w:ind w:left="2160" w:hanging="360"/>
      </w:pPr>
      <w:rPr>
        <w:rFonts w:ascii="Wingdings 3" w:hAnsi="Wingdings 3" w:hint="default"/>
      </w:rPr>
    </w:lvl>
    <w:lvl w:ilvl="3" w:tplc="F236814A" w:tentative="1">
      <w:start w:val="1"/>
      <w:numFmt w:val="bullet"/>
      <w:lvlText w:val=""/>
      <w:lvlJc w:val="left"/>
      <w:pPr>
        <w:tabs>
          <w:tab w:val="num" w:pos="2880"/>
        </w:tabs>
        <w:ind w:left="2880" w:hanging="360"/>
      </w:pPr>
      <w:rPr>
        <w:rFonts w:ascii="Wingdings 3" w:hAnsi="Wingdings 3" w:hint="default"/>
      </w:rPr>
    </w:lvl>
    <w:lvl w:ilvl="4" w:tplc="5BE832FA" w:tentative="1">
      <w:start w:val="1"/>
      <w:numFmt w:val="bullet"/>
      <w:lvlText w:val=""/>
      <w:lvlJc w:val="left"/>
      <w:pPr>
        <w:tabs>
          <w:tab w:val="num" w:pos="3600"/>
        </w:tabs>
        <w:ind w:left="3600" w:hanging="360"/>
      </w:pPr>
      <w:rPr>
        <w:rFonts w:ascii="Wingdings 3" w:hAnsi="Wingdings 3" w:hint="default"/>
      </w:rPr>
    </w:lvl>
    <w:lvl w:ilvl="5" w:tplc="159A2E76" w:tentative="1">
      <w:start w:val="1"/>
      <w:numFmt w:val="bullet"/>
      <w:lvlText w:val=""/>
      <w:lvlJc w:val="left"/>
      <w:pPr>
        <w:tabs>
          <w:tab w:val="num" w:pos="4320"/>
        </w:tabs>
        <w:ind w:left="4320" w:hanging="360"/>
      </w:pPr>
      <w:rPr>
        <w:rFonts w:ascii="Wingdings 3" w:hAnsi="Wingdings 3" w:hint="default"/>
      </w:rPr>
    </w:lvl>
    <w:lvl w:ilvl="6" w:tplc="BC685AC8" w:tentative="1">
      <w:start w:val="1"/>
      <w:numFmt w:val="bullet"/>
      <w:lvlText w:val=""/>
      <w:lvlJc w:val="left"/>
      <w:pPr>
        <w:tabs>
          <w:tab w:val="num" w:pos="5040"/>
        </w:tabs>
        <w:ind w:left="5040" w:hanging="360"/>
      </w:pPr>
      <w:rPr>
        <w:rFonts w:ascii="Wingdings 3" w:hAnsi="Wingdings 3" w:hint="default"/>
      </w:rPr>
    </w:lvl>
    <w:lvl w:ilvl="7" w:tplc="0EA2A6BC" w:tentative="1">
      <w:start w:val="1"/>
      <w:numFmt w:val="bullet"/>
      <w:lvlText w:val=""/>
      <w:lvlJc w:val="left"/>
      <w:pPr>
        <w:tabs>
          <w:tab w:val="num" w:pos="5760"/>
        </w:tabs>
        <w:ind w:left="5760" w:hanging="360"/>
      </w:pPr>
      <w:rPr>
        <w:rFonts w:ascii="Wingdings 3" w:hAnsi="Wingdings 3" w:hint="default"/>
      </w:rPr>
    </w:lvl>
    <w:lvl w:ilvl="8" w:tplc="2CEE138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0461838"/>
    <w:multiLevelType w:val="hybridMultilevel"/>
    <w:tmpl w:val="B8D2BED0"/>
    <w:lvl w:ilvl="0" w:tplc="AF8ACC36">
      <w:start w:val="1"/>
      <w:numFmt w:val="bullet"/>
      <w:lvlText w:val=""/>
      <w:lvlJc w:val="left"/>
      <w:pPr>
        <w:tabs>
          <w:tab w:val="num" w:pos="720"/>
        </w:tabs>
        <w:ind w:left="720" w:hanging="360"/>
      </w:pPr>
      <w:rPr>
        <w:rFonts w:ascii="Wingdings 3" w:hAnsi="Wingdings 3" w:hint="default"/>
      </w:rPr>
    </w:lvl>
    <w:lvl w:ilvl="1" w:tplc="D6982F5A" w:tentative="1">
      <w:start w:val="1"/>
      <w:numFmt w:val="bullet"/>
      <w:lvlText w:val=""/>
      <w:lvlJc w:val="left"/>
      <w:pPr>
        <w:tabs>
          <w:tab w:val="num" w:pos="1440"/>
        </w:tabs>
        <w:ind w:left="1440" w:hanging="360"/>
      </w:pPr>
      <w:rPr>
        <w:rFonts w:ascii="Wingdings 3" w:hAnsi="Wingdings 3" w:hint="default"/>
      </w:rPr>
    </w:lvl>
    <w:lvl w:ilvl="2" w:tplc="1E8C5ACA" w:tentative="1">
      <w:start w:val="1"/>
      <w:numFmt w:val="bullet"/>
      <w:lvlText w:val=""/>
      <w:lvlJc w:val="left"/>
      <w:pPr>
        <w:tabs>
          <w:tab w:val="num" w:pos="2160"/>
        </w:tabs>
        <w:ind w:left="2160" w:hanging="360"/>
      </w:pPr>
      <w:rPr>
        <w:rFonts w:ascii="Wingdings 3" w:hAnsi="Wingdings 3" w:hint="default"/>
      </w:rPr>
    </w:lvl>
    <w:lvl w:ilvl="3" w:tplc="7C843984" w:tentative="1">
      <w:start w:val="1"/>
      <w:numFmt w:val="bullet"/>
      <w:lvlText w:val=""/>
      <w:lvlJc w:val="left"/>
      <w:pPr>
        <w:tabs>
          <w:tab w:val="num" w:pos="2880"/>
        </w:tabs>
        <w:ind w:left="2880" w:hanging="360"/>
      </w:pPr>
      <w:rPr>
        <w:rFonts w:ascii="Wingdings 3" w:hAnsi="Wingdings 3" w:hint="default"/>
      </w:rPr>
    </w:lvl>
    <w:lvl w:ilvl="4" w:tplc="CFF0B9C6" w:tentative="1">
      <w:start w:val="1"/>
      <w:numFmt w:val="bullet"/>
      <w:lvlText w:val=""/>
      <w:lvlJc w:val="left"/>
      <w:pPr>
        <w:tabs>
          <w:tab w:val="num" w:pos="3600"/>
        </w:tabs>
        <w:ind w:left="3600" w:hanging="360"/>
      </w:pPr>
      <w:rPr>
        <w:rFonts w:ascii="Wingdings 3" w:hAnsi="Wingdings 3" w:hint="default"/>
      </w:rPr>
    </w:lvl>
    <w:lvl w:ilvl="5" w:tplc="7E38B612" w:tentative="1">
      <w:start w:val="1"/>
      <w:numFmt w:val="bullet"/>
      <w:lvlText w:val=""/>
      <w:lvlJc w:val="left"/>
      <w:pPr>
        <w:tabs>
          <w:tab w:val="num" w:pos="4320"/>
        </w:tabs>
        <w:ind w:left="4320" w:hanging="360"/>
      </w:pPr>
      <w:rPr>
        <w:rFonts w:ascii="Wingdings 3" w:hAnsi="Wingdings 3" w:hint="default"/>
      </w:rPr>
    </w:lvl>
    <w:lvl w:ilvl="6" w:tplc="65CEFABE" w:tentative="1">
      <w:start w:val="1"/>
      <w:numFmt w:val="bullet"/>
      <w:lvlText w:val=""/>
      <w:lvlJc w:val="left"/>
      <w:pPr>
        <w:tabs>
          <w:tab w:val="num" w:pos="5040"/>
        </w:tabs>
        <w:ind w:left="5040" w:hanging="360"/>
      </w:pPr>
      <w:rPr>
        <w:rFonts w:ascii="Wingdings 3" w:hAnsi="Wingdings 3" w:hint="default"/>
      </w:rPr>
    </w:lvl>
    <w:lvl w:ilvl="7" w:tplc="E6D87E6A" w:tentative="1">
      <w:start w:val="1"/>
      <w:numFmt w:val="bullet"/>
      <w:lvlText w:val=""/>
      <w:lvlJc w:val="left"/>
      <w:pPr>
        <w:tabs>
          <w:tab w:val="num" w:pos="5760"/>
        </w:tabs>
        <w:ind w:left="5760" w:hanging="360"/>
      </w:pPr>
      <w:rPr>
        <w:rFonts w:ascii="Wingdings 3" w:hAnsi="Wingdings 3" w:hint="default"/>
      </w:rPr>
    </w:lvl>
    <w:lvl w:ilvl="8" w:tplc="321480B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3D91F82"/>
    <w:multiLevelType w:val="hybridMultilevel"/>
    <w:tmpl w:val="E59C49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C0343DC"/>
    <w:multiLevelType w:val="hybridMultilevel"/>
    <w:tmpl w:val="348C5CB6"/>
    <w:lvl w:ilvl="0" w:tplc="3A0C5622">
      <w:start w:val="1"/>
      <w:numFmt w:val="bullet"/>
      <w:lvlText w:val=""/>
      <w:lvlJc w:val="left"/>
      <w:pPr>
        <w:tabs>
          <w:tab w:val="num" w:pos="720"/>
        </w:tabs>
        <w:ind w:left="720" w:hanging="360"/>
      </w:pPr>
      <w:rPr>
        <w:rFonts w:ascii="Wingdings 3" w:hAnsi="Wingdings 3" w:hint="default"/>
      </w:rPr>
    </w:lvl>
    <w:lvl w:ilvl="1" w:tplc="CAA221E2" w:tentative="1">
      <w:start w:val="1"/>
      <w:numFmt w:val="bullet"/>
      <w:lvlText w:val=""/>
      <w:lvlJc w:val="left"/>
      <w:pPr>
        <w:tabs>
          <w:tab w:val="num" w:pos="1440"/>
        </w:tabs>
        <w:ind w:left="1440" w:hanging="360"/>
      </w:pPr>
      <w:rPr>
        <w:rFonts w:ascii="Wingdings 3" w:hAnsi="Wingdings 3" w:hint="default"/>
      </w:rPr>
    </w:lvl>
    <w:lvl w:ilvl="2" w:tplc="30B27390" w:tentative="1">
      <w:start w:val="1"/>
      <w:numFmt w:val="bullet"/>
      <w:lvlText w:val=""/>
      <w:lvlJc w:val="left"/>
      <w:pPr>
        <w:tabs>
          <w:tab w:val="num" w:pos="2160"/>
        </w:tabs>
        <w:ind w:left="2160" w:hanging="360"/>
      </w:pPr>
      <w:rPr>
        <w:rFonts w:ascii="Wingdings 3" w:hAnsi="Wingdings 3" w:hint="default"/>
      </w:rPr>
    </w:lvl>
    <w:lvl w:ilvl="3" w:tplc="C2585F52" w:tentative="1">
      <w:start w:val="1"/>
      <w:numFmt w:val="bullet"/>
      <w:lvlText w:val=""/>
      <w:lvlJc w:val="left"/>
      <w:pPr>
        <w:tabs>
          <w:tab w:val="num" w:pos="2880"/>
        </w:tabs>
        <w:ind w:left="2880" w:hanging="360"/>
      </w:pPr>
      <w:rPr>
        <w:rFonts w:ascii="Wingdings 3" w:hAnsi="Wingdings 3" w:hint="default"/>
      </w:rPr>
    </w:lvl>
    <w:lvl w:ilvl="4" w:tplc="43742A9A" w:tentative="1">
      <w:start w:val="1"/>
      <w:numFmt w:val="bullet"/>
      <w:lvlText w:val=""/>
      <w:lvlJc w:val="left"/>
      <w:pPr>
        <w:tabs>
          <w:tab w:val="num" w:pos="3600"/>
        </w:tabs>
        <w:ind w:left="3600" w:hanging="360"/>
      </w:pPr>
      <w:rPr>
        <w:rFonts w:ascii="Wingdings 3" w:hAnsi="Wingdings 3" w:hint="default"/>
      </w:rPr>
    </w:lvl>
    <w:lvl w:ilvl="5" w:tplc="AAE6CA48" w:tentative="1">
      <w:start w:val="1"/>
      <w:numFmt w:val="bullet"/>
      <w:lvlText w:val=""/>
      <w:lvlJc w:val="left"/>
      <w:pPr>
        <w:tabs>
          <w:tab w:val="num" w:pos="4320"/>
        </w:tabs>
        <w:ind w:left="4320" w:hanging="360"/>
      </w:pPr>
      <w:rPr>
        <w:rFonts w:ascii="Wingdings 3" w:hAnsi="Wingdings 3" w:hint="default"/>
      </w:rPr>
    </w:lvl>
    <w:lvl w:ilvl="6" w:tplc="B8122170" w:tentative="1">
      <w:start w:val="1"/>
      <w:numFmt w:val="bullet"/>
      <w:lvlText w:val=""/>
      <w:lvlJc w:val="left"/>
      <w:pPr>
        <w:tabs>
          <w:tab w:val="num" w:pos="5040"/>
        </w:tabs>
        <w:ind w:left="5040" w:hanging="360"/>
      </w:pPr>
      <w:rPr>
        <w:rFonts w:ascii="Wingdings 3" w:hAnsi="Wingdings 3" w:hint="default"/>
      </w:rPr>
    </w:lvl>
    <w:lvl w:ilvl="7" w:tplc="16DA1C72" w:tentative="1">
      <w:start w:val="1"/>
      <w:numFmt w:val="bullet"/>
      <w:lvlText w:val=""/>
      <w:lvlJc w:val="left"/>
      <w:pPr>
        <w:tabs>
          <w:tab w:val="num" w:pos="5760"/>
        </w:tabs>
        <w:ind w:left="5760" w:hanging="360"/>
      </w:pPr>
      <w:rPr>
        <w:rFonts w:ascii="Wingdings 3" w:hAnsi="Wingdings 3" w:hint="default"/>
      </w:rPr>
    </w:lvl>
    <w:lvl w:ilvl="8" w:tplc="9564AF8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F1F0E3D"/>
    <w:multiLevelType w:val="hybridMultilevel"/>
    <w:tmpl w:val="C31A59C2"/>
    <w:lvl w:ilvl="0" w:tplc="CD46B5E8">
      <w:start w:val="1"/>
      <w:numFmt w:val="bullet"/>
      <w:lvlText w:val=""/>
      <w:lvlJc w:val="left"/>
      <w:pPr>
        <w:tabs>
          <w:tab w:val="num" w:pos="720"/>
        </w:tabs>
        <w:ind w:left="720" w:hanging="360"/>
      </w:pPr>
      <w:rPr>
        <w:rFonts w:ascii="Wingdings 3" w:hAnsi="Wingdings 3" w:hint="default"/>
      </w:rPr>
    </w:lvl>
    <w:lvl w:ilvl="1" w:tplc="FA5E8B20" w:tentative="1">
      <w:start w:val="1"/>
      <w:numFmt w:val="bullet"/>
      <w:lvlText w:val=""/>
      <w:lvlJc w:val="left"/>
      <w:pPr>
        <w:tabs>
          <w:tab w:val="num" w:pos="1440"/>
        </w:tabs>
        <w:ind w:left="1440" w:hanging="360"/>
      </w:pPr>
      <w:rPr>
        <w:rFonts w:ascii="Wingdings 3" w:hAnsi="Wingdings 3" w:hint="default"/>
      </w:rPr>
    </w:lvl>
    <w:lvl w:ilvl="2" w:tplc="EF24E3CC" w:tentative="1">
      <w:start w:val="1"/>
      <w:numFmt w:val="bullet"/>
      <w:lvlText w:val=""/>
      <w:lvlJc w:val="left"/>
      <w:pPr>
        <w:tabs>
          <w:tab w:val="num" w:pos="2160"/>
        </w:tabs>
        <w:ind w:left="2160" w:hanging="360"/>
      </w:pPr>
      <w:rPr>
        <w:rFonts w:ascii="Wingdings 3" w:hAnsi="Wingdings 3" w:hint="default"/>
      </w:rPr>
    </w:lvl>
    <w:lvl w:ilvl="3" w:tplc="B060C8E4" w:tentative="1">
      <w:start w:val="1"/>
      <w:numFmt w:val="bullet"/>
      <w:lvlText w:val=""/>
      <w:lvlJc w:val="left"/>
      <w:pPr>
        <w:tabs>
          <w:tab w:val="num" w:pos="2880"/>
        </w:tabs>
        <w:ind w:left="2880" w:hanging="360"/>
      </w:pPr>
      <w:rPr>
        <w:rFonts w:ascii="Wingdings 3" w:hAnsi="Wingdings 3" w:hint="default"/>
      </w:rPr>
    </w:lvl>
    <w:lvl w:ilvl="4" w:tplc="8636692E" w:tentative="1">
      <w:start w:val="1"/>
      <w:numFmt w:val="bullet"/>
      <w:lvlText w:val=""/>
      <w:lvlJc w:val="left"/>
      <w:pPr>
        <w:tabs>
          <w:tab w:val="num" w:pos="3600"/>
        </w:tabs>
        <w:ind w:left="3600" w:hanging="360"/>
      </w:pPr>
      <w:rPr>
        <w:rFonts w:ascii="Wingdings 3" w:hAnsi="Wingdings 3" w:hint="default"/>
      </w:rPr>
    </w:lvl>
    <w:lvl w:ilvl="5" w:tplc="76A06B00" w:tentative="1">
      <w:start w:val="1"/>
      <w:numFmt w:val="bullet"/>
      <w:lvlText w:val=""/>
      <w:lvlJc w:val="left"/>
      <w:pPr>
        <w:tabs>
          <w:tab w:val="num" w:pos="4320"/>
        </w:tabs>
        <w:ind w:left="4320" w:hanging="360"/>
      </w:pPr>
      <w:rPr>
        <w:rFonts w:ascii="Wingdings 3" w:hAnsi="Wingdings 3" w:hint="default"/>
      </w:rPr>
    </w:lvl>
    <w:lvl w:ilvl="6" w:tplc="7A30EAFA" w:tentative="1">
      <w:start w:val="1"/>
      <w:numFmt w:val="bullet"/>
      <w:lvlText w:val=""/>
      <w:lvlJc w:val="left"/>
      <w:pPr>
        <w:tabs>
          <w:tab w:val="num" w:pos="5040"/>
        </w:tabs>
        <w:ind w:left="5040" w:hanging="360"/>
      </w:pPr>
      <w:rPr>
        <w:rFonts w:ascii="Wingdings 3" w:hAnsi="Wingdings 3" w:hint="default"/>
      </w:rPr>
    </w:lvl>
    <w:lvl w:ilvl="7" w:tplc="F98279B0" w:tentative="1">
      <w:start w:val="1"/>
      <w:numFmt w:val="bullet"/>
      <w:lvlText w:val=""/>
      <w:lvlJc w:val="left"/>
      <w:pPr>
        <w:tabs>
          <w:tab w:val="num" w:pos="5760"/>
        </w:tabs>
        <w:ind w:left="5760" w:hanging="360"/>
      </w:pPr>
      <w:rPr>
        <w:rFonts w:ascii="Wingdings 3" w:hAnsi="Wingdings 3" w:hint="default"/>
      </w:rPr>
    </w:lvl>
    <w:lvl w:ilvl="8" w:tplc="B41AE4C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FC"/>
    <w:rsid w:val="000A3A8E"/>
    <w:rsid w:val="000B4D3E"/>
    <w:rsid w:val="001F0007"/>
    <w:rsid w:val="001F4B81"/>
    <w:rsid w:val="00200F4C"/>
    <w:rsid w:val="002766FC"/>
    <w:rsid w:val="0028362A"/>
    <w:rsid w:val="002E6F00"/>
    <w:rsid w:val="00417E8A"/>
    <w:rsid w:val="00494356"/>
    <w:rsid w:val="00567CAD"/>
    <w:rsid w:val="005C1D97"/>
    <w:rsid w:val="00670117"/>
    <w:rsid w:val="00673A0F"/>
    <w:rsid w:val="00746DD3"/>
    <w:rsid w:val="0076688B"/>
    <w:rsid w:val="0082271A"/>
    <w:rsid w:val="00872B55"/>
    <w:rsid w:val="008B5678"/>
    <w:rsid w:val="009C4F08"/>
    <w:rsid w:val="00A76BA1"/>
    <w:rsid w:val="00B10890"/>
    <w:rsid w:val="00B64543"/>
    <w:rsid w:val="00EC1F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A206"/>
  <w15:chartTrackingRefBased/>
  <w15:docId w15:val="{24EE43F0-FDBD-4CE7-87E9-BB34F41E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D9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istParagraph">
    <w:name w:val="List Paragraph"/>
    <w:basedOn w:val="Normal"/>
    <w:uiPriority w:val="34"/>
    <w:qFormat/>
    <w:rsid w:val="00417E8A"/>
    <w:pPr>
      <w:spacing w:after="0" w:line="240" w:lineRule="auto"/>
      <w:ind w:left="720"/>
      <w:contextualSpacing/>
    </w:pPr>
    <w:rPr>
      <w:rFonts w:ascii="Times New Roman" w:eastAsia="Times New Roman" w:hAnsi="Times New Roman" w:cs="Times New Roman"/>
      <w:sz w:val="24"/>
      <w:szCs w:val="24"/>
      <w:lang w:eastAsia="fi-FI"/>
    </w:rPr>
  </w:style>
  <w:style w:type="paragraph" w:styleId="BalloonText">
    <w:name w:val="Balloon Text"/>
    <w:basedOn w:val="Normal"/>
    <w:link w:val="BalloonTextChar"/>
    <w:uiPriority w:val="99"/>
    <w:semiHidden/>
    <w:unhideWhenUsed/>
    <w:rsid w:val="00670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7853">
      <w:bodyDiv w:val="1"/>
      <w:marLeft w:val="0"/>
      <w:marRight w:val="0"/>
      <w:marTop w:val="0"/>
      <w:marBottom w:val="0"/>
      <w:divBdr>
        <w:top w:val="none" w:sz="0" w:space="0" w:color="auto"/>
        <w:left w:val="none" w:sz="0" w:space="0" w:color="auto"/>
        <w:bottom w:val="none" w:sz="0" w:space="0" w:color="auto"/>
        <w:right w:val="none" w:sz="0" w:space="0" w:color="auto"/>
      </w:divBdr>
      <w:divsChild>
        <w:div w:id="1034648485">
          <w:marLeft w:val="749"/>
          <w:marRight w:val="0"/>
          <w:marTop w:val="96"/>
          <w:marBottom w:val="0"/>
          <w:divBdr>
            <w:top w:val="none" w:sz="0" w:space="0" w:color="auto"/>
            <w:left w:val="none" w:sz="0" w:space="0" w:color="auto"/>
            <w:bottom w:val="none" w:sz="0" w:space="0" w:color="auto"/>
            <w:right w:val="none" w:sz="0" w:space="0" w:color="auto"/>
          </w:divBdr>
        </w:div>
      </w:divsChild>
    </w:div>
    <w:div w:id="199975402">
      <w:bodyDiv w:val="1"/>
      <w:marLeft w:val="0"/>
      <w:marRight w:val="0"/>
      <w:marTop w:val="0"/>
      <w:marBottom w:val="0"/>
      <w:divBdr>
        <w:top w:val="none" w:sz="0" w:space="0" w:color="auto"/>
        <w:left w:val="none" w:sz="0" w:space="0" w:color="auto"/>
        <w:bottom w:val="none" w:sz="0" w:space="0" w:color="auto"/>
        <w:right w:val="none" w:sz="0" w:space="0" w:color="auto"/>
      </w:divBdr>
    </w:div>
    <w:div w:id="339892220">
      <w:bodyDiv w:val="1"/>
      <w:marLeft w:val="0"/>
      <w:marRight w:val="0"/>
      <w:marTop w:val="0"/>
      <w:marBottom w:val="0"/>
      <w:divBdr>
        <w:top w:val="none" w:sz="0" w:space="0" w:color="auto"/>
        <w:left w:val="none" w:sz="0" w:space="0" w:color="auto"/>
        <w:bottom w:val="none" w:sz="0" w:space="0" w:color="auto"/>
        <w:right w:val="none" w:sz="0" w:space="0" w:color="auto"/>
      </w:divBdr>
      <w:divsChild>
        <w:div w:id="1518957206">
          <w:marLeft w:val="749"/>
          <w:marRight w:val="0"/>
          <w:marTop w:val="96"/>
          <w:marBottom w:val="0"/>
          <w:divBdr>
            <w:top w:val="none" w:sz="0" w:space="0" w:color="auto"/>
            <w:left w:val="none" w:sz="0" w:space="0" w:color="auto"/>
            <w:bottom w:val="none" w:sz="0" w:space="0" w:color="auto"/>
            <w:right w:val="none" w:sz="0" w:space="0" w:color="auto"/>
          </w:divBdr>
        </w:div>
        <w:div w:id="976028777">
          <w:marLeft w:val="749"/>
          <w:marRight w:val="0"/>
          <w:marTop w:val="96"/>
          <w:marBottom w:val="0"/>
          <w:divBdr>
            <w:top w:val="none" w:sz="0" w:space="0" w:color="auto"/>
            <w:left w:val="none" w:sz="0" w:space="0" w:color="auto"/>
            <w:bottom w:val="none" w:sz="0" w:space="0" w:color="auto"/>
            <w:right w:val="none" w:sz="0" w:space="0" w:color="auto"/>
          </w:divBdr>
        </w:div>
        <w:div w:id="1012688076">
          <w:marLeft w:val="749"/>
          <w:marRight w:val="0"/>
          <w:marTop w:val="96"/>
          <w:marBottom w:val="0"/>
          <w:divBdr>
            <w:top w:val="none" w:sz="0" w:space="0" w:color="auto"/>
            <w:left w:val="none" w:sz="0" w:space="0" w:color="auto"/>
            <w:bottom w:val="none" w:sz="0" w:space="0" w:color="auto"/>
            <w:right w:val="none" w:sz="0" w:space="0" w:color="auto"/>
          </w:divBdr>
        </w:div>
      </w:divsChild>
    </w:div>
    <w:div w:id="774982696">
      <w:bodyDiv w:val="1"/>
      <w:marLeft w:val="0"/>
      <w:marRight w:val="0"/>
      <w:marTop w:val="0"/>
      <w:marBottom w:val="0"/>
      <w:divBdr>
        <w:top w:val="none" w:sz="0" w:space="0" w:color="auto"/>
        <w:left w:val="none" w:sz="0" w:space="0" w:color="auto"/>
        <w:bottom w:val="none" w:sz="0" w:space="0" w:color="auto"/>
        <w:right w:val="none" w:sz="0" w:space="0" w:color="auto"/>
      </w:divBdr>
      <w:divsChild>
        <w:div w:id="610281716">
          <w:marLeft w:val="749"/>
          <w:marRight w:val="0"/>
          <w:marTop w:val="96"/>
          <w:marBottom w:val="0"/>
          <w:divBdr>
            <w:top w:val="none" w:sz="0" w:space="0" w:color="auto"/>
            <w:left w:val="none" w:sz="0" w:space="0" w:color="auto"/>
            <w:bottom w:val="none" w:sz="0" w:space="0" w:color="auto"/>
            <w:right w:val="none" w:sz="0" w:space="0" w:color="auto"/>
          </w:divBdr>
        </w:div>
        <w:div w:id="951982010">
          <w:marLeft w:val="749"/>
          <w:marRight w:val="0"/>
          <w:marTop w:val="96"/>
          <w:marBottom w:val="0"/>
          <w:divBdr>
            <w:top w:val="none" w:sz="0" w:space="0" w:color="auto"/>
            <w:left w:val="none" w:sz="0" w:space="0" w:color="auto"/>
            <w:bottom w:val="none" w:sz="0" w:space="0" w:color="auto"/>
            <w:right w:val="none" w:sz="0" w:space="0" w:color="auto"/>
          </w:divBdr>
        </w:div>
        <w:div w:id="1229074018">
          <w:marLeft w:val="749"/>
          <w:marRight w:val="0"/>
          <w:marTop w:val="96"/>
          <w:marBottom w:val="0"/>
          <w:divBdr>
            <w:top w:val="none" w:sz="0" w:space="0" w:color="auto"/>
            <w:left w:val="none" w:sz="0" w:space="0" w:color="auto"/>
            <w:bottom w:val="none" w:sz="0" w:space="0" w:color="auto"/>
            <w:right w:val="none" w:sz="0" w:space="0" w:color="auto"/>
          </w:divBdr>
        </w:div>
        <w:div w:id="214435241">
          <w:marLeft w:val="749"/>
          <w:marRight w:val="0"/>
          <w:marTop w:val="96"/>
          <w:marBottom w:val="0"/>
          <w:divBdr>
            <w:top w:val="none" w:sz="0" w:space="0" w:color="auto"/>
            <w:left w:val="none" w:sz="0" w:space="0" w:color="auto"/>
            <w:bottom w:val="none" w:sz="0" w:space="0" w:color="auto"/>
            <w:right w:val="none" w:sz="0" w:space="0" w:color="auto"/>
          </w:divBdr>
        </w:div>
      </w:divsChild>
    </w:div>
    <w:div w:id="888804365">
      <w:bodyDiv w:val="1"/>
      <w:marLeft w:val="0"/>
      <w:marRight w:val="0"/>
      <w:marTop w:val="0"/>
      <w:marBottom w:val="0"/>
      <w:divBdr>
        <w:top w:val="none" w:sz="0" w:space="0" w:color="auto"/>
        <w:left w:val="none" w:sz="0" w:space="0" w:color="auto"/>
        <w:bottom w:val="none" w:sz="0" w:space="0" w:color="auto"/>
        <w:right w:val="none" w:sz="0" w:space="0" w:color="auto"/>
      </w:divBdr>
      <w:divsChild>
        <w:div w:id="1083063412">
          <w:marLeft w:val="749"/>
          <w:marRight w:val="0"/>
          <w:marTop w:val="86"/>
          <w:marBottom w:val="0"/>
          <w:divBdr>
            <w:top w:val="none" w:sz="0" w:space="0" w:color="auto"/>
            <w:left w:val="none" w:sz="0" w:space="0" w:color="auto"/>
            <w:bottom w:val="none" w:sz="0" w:space="0" w:color="auto"/>
            <w:right w:val="none" w:sz="0" w:space="0" w:color="auto"/>
          </w:divBdr>
        </w:div>
        <w:div w:id="1673144665">
          <w:marLeft w:val="749"/>
          <w:marRight w:val="0"/>
          <w:marTop w:val="86"/>
          <w:marBottom w:val="0"/>
          <w:divBdr>
            <w:top w:val="none" w:sz="0" w:space="0" w:color="auto"/>
            <w:left w:val="none" w:sz="0" w:space="0" w:color="auto"/>
            <w:bottom w:val="none" w:sz="0" w:space="0" w:color="auto"/>
            <w:right w:val="none" w:sz="0" w:space="0" w:color="auto"/>
          </w:divBdr>
        </w:div>
        <w:div w:id="893392471">
          <w:marLeft w:val="749"/>
          <w:marRight w:val="0"/>
          <w:marTop w:val="86"/>
          <w:marBottom w:val="0"/>
          <w:divBdr>
            <w:top w:val="none" w:sz="0" w:space="0" w:color="auto"/>
            <w:left w:val="none" w:sz="0" w:space="0" w:color="auto"/>
            <w:bottom w:val="none" w:sz="0" w:space="0" w:color="auto"/>
            <w:right w:val="none" w:sz="0" w:space="0" w:color="auto"/>
          </w:divBdr>
        </w:div>
        <w:div w:id="1668243235">
          <w:marLeft w:val="749"/>
          <w:marRight w:val="0"/>
          <w:marTop w:val="86"/>
          <w:marBottom w:val="0"/>
          <w:divBdr>
            <w:top w:val="none" w:sz="0" w:space="0" w:color="auto"/>
            <w:left w:val="none" w:sz="0" w:space="0" w:color="auto"/>
            <w:bottom w:val="none" w:sz="0" w:space="0" w:color="auto"/>
            <w:right w:val="none" w:sz="0" w:space="0" w:color="auto"/>
          </w:divBdr>
        </w:div>
        <w:div w:id="842159041">
          <w:marLeft w:val="749"/>
          <w:marRight w:val="0"/>
          <w:marTop w:val="86"/>
          <w:marBottom w:val="0"/>
          <w:divBdr>
            <w:top w:val="none" w:sz="0" w:space="0" w:color="auto"/>
            <w:left w:val="none" w:sz="0" w:space="0" w:color="auto"/>
            <w:bottom w:val="none" w:sz="0" w:space="0" w:color="auto"/>
            <w:right w:val="none" w:sz="0" w:space="0" w:color="auto"/>
          </w:divBdr>
        </w:div>
        <w:div w:id="344132977">
          <w:marLeft w:val="749"/>
          <w:marRight w:val="0"/>
          <w:marTop w:val="86"/>
          <w:marBottom w:val="0"/>
          <w:divBdr>
            <w:top w:val="none" w:sz="0" w:space="0" w:color="auto"/>
            <w:left w:val="none" w:sz="0" w:space="0" w:color="auto"/>
            <w:bottom w:val="none" w:sz="0" w:space="0" w:color="auto"/>
            <w:right w:val="none" w:sz="0" w:space="0" w:color="auto"/>
          </w:divBdr>
        </w:div>
      </w:divsChild>
    </w:div>
    <w:div w:id="940187975">
      <w:bodyDiv w:val="1"/>
      <w:marLeft w:val="0"/>
      <w:marRight w:val="0"/>
      <w:marTop w:val="0"/>
      <w:marBottom w:val="0"/>
      <w:divBdr>
        <w:top w:val="none" w:sz="0" w:space="0" w:color="auto"/>
        <w:left w:val="none" w:sz="0" w:space="0" w:color="auto"/>
        <w:bottom w:val="none" w:sz="0" w:space="0" w:color="auto"/>
        <w:right w:val="none" w:sz="0" w:space="0" w:color="auto"/>
      </w:divBdr>
      <w:divsChild>
        <w:div w:id="1770852241">
          <w:marLeft w:val="749"/>
          <w:marRight w:val="0"/>
          <w:marTop w:val="96"/>
          <w:marBottom w:val="0"/>
          <w:divBdr>
            <w:top w:val="none" w:sz="0" w:space="0" w:color="auto"/>
            <w:left w:val="none" w:sz="0" w:space="0" w:color="auto"/>
            <w:bottom w:val="none" w:sz="0" w:space="0" w:color="auto"/>
            <w:right w:val="none" w:sz="0" w:space="0" w:color="auto"/>
          </w:divBdr>
        </w:div>
        <w:div w:id="1494488262">
          <w:marLeft w:val="749"/>
          <w:marRight w:val="0"/>
          <w:marTop w:val="96"/>
          <w:marBottom w:val="0"/>
          <w:divBdr>
            <w:top w:val="none" w:sz="0" w:space="0" w:color="auto"/>
            <w:left w:val="none" w:sz="0" w:space="0" w:color="auto"/>
            <w:bottom w:val="none" w:sz="0" w:space="0" w:color="auto"/>
            <w:right w:val="none" w:sz="0" w:space="0" w:color="auto"/>
          </w:divBdr>
        </w:div>
        <w:div w:id="1827823434">
          <w:marLeft w:val="749"/>
          <w:marRight w:val="0"/>
          <w:marTop w:val="96"/>
          <w:marBottom w:val="0"/>
          <w:divBdr>
            <w:top w:val="none" w:sz="0" w:space="0" w:color="auto"/>
            <w:left w:val="none" w:sz="0" w:space="0" w:color="auto"/>
            <w:bottom w:val="none" w:sz="0" w:space="0" w:color="auto"/>
            <w:right w:val="none" w:sz="0" w:space="0" w:color="auto"/>
          </w:divBdr>
        </w:div>
      </w:divsChild>
    </w:div>
    <w:div w:id="1355302849">
      <w:bodyDiv w:val="1"/>
      <w:marLeft w:val="0"/>
      <w:marRight w:val="0"/>
      <w:marTop w:val="0"/>
      <w:marBottom w:val="0"/>
      <w:divBdr>
        <w:top w:val="none" w:sz="0" w:space="0" w:color="auto"/>
        <w:left w:val="none" w:sz="0" w:space="0" w:color="auto"/>
        <w:bottom w:val="none" w:sz="0" w:space="0" w:color="auto"/>
        <w:right w:val="none" w:sz="0" w:space="0" w:color="auto"/>
      </w:divBdr>
      <w:divsChild>
        <w:div w:id="502625864">
          <w:marLeft w:val="749"/>
          <w:marRight w:val="0"/>
          <w:marTop w:val="96"/>
          <w:marBottom w:val="0"/>
          <w:divBdr>
            <w:top w:val="none" w:sz="0" w:space="0" w:color="auto"/>
            <w:left w:val="none" w:sz="0" w:space="0" w:color="auto"/>
            <w:bottom w:val="none" w:sz="0" w:space="0" w:color="auto"/>
            <w:right w:val="none" w:sz="0" w:space="0" w:color="auto"/>
          </w:divBdr>
        </w:div>
      </w:divsChild>
    </w:div>
    <w:div w:id="1393848507">
      <w:bodyDiv w:val="1"/>
      <w:marLeft w:val="0"/>
      <w:marRight w:val="0"/>
      <w:marTop w:val="0"/>
      <w:marBottom w:val="0"/>
      <w:divBdr>
        <w:top w:val="none" w:sz="0" w:space="0" w:color="auto"/>
        <w:left w:val="none" w:sz="0" w:space="0" w:color="auto"/>
        <w:bottom w:val="none" w:sz="0" w:space="0" w:color="auto"/>
        <w:right w:val="none" w:sz="0" w:space="0" w:color="auto"/>
      </w:divBdr>
    </w:div>
    <w:div w:id="1717316578">
      <w:bodyDiv w:val="1"/>
      <w:marLeft w:val="0"/>
      <w:marRight w:val="0"/>
      <w:marTop w:val="0"/>
      <w:marBottom w:val="0"/>
      <w:divBdr>
        <w:top w:val="none" w:sz="0" w:space="0" w:color="auto"/>
        <w:left w:val="none" w:sz="0" w:space="0" w:color="auto"/>
        <w:bottom w:val="none" w:sz="0" w:space="0" w:color="auto"/>
        <w:right w:val="none" w:sz="0" w:space="0" w:color="auto"/>
      </w:divBdr>
      <w:divsChild>
        <w:div w:id="817305193">
          <w:marLeft w:val="749"/>
          <w:marRight w:val="0"/>
          <w:marTop w:val="96"/>
          <w:marBottom w:val="0"/>
          <w:divBdr>
            <w:top w:val="none" w:sz="0" w:space="0" w:color="auto"/>
            <w:left w:val="none" w:sz="0" w:space="0" w:color="auto"/>
            <w:bottom w:val="none" w:sz="0" w:space="0" w:color="auto"/>
            <w:right w:val="none" w:sz="0" w:space="0" w:color="auto"/>
          </w:divBdr>
        </w:div>
        <w:div w:id="1945534318">
          <w:marLeft w:val="749"/>
          <w:marRight w:val="0"/>
          <w:marTop w:val="96"/>
          <w:marBottom w:val="0"/>
          <w:divBdr>
            <w:top w:val="none" w:sz="0" w:space="0" w:color="auto"/>
            <w:left w:val="none" w:sz="0" w:space="0" w:color="auto"/>
            <w:bottom w:val="none" w:sz="0" w:space="0" w:color="auto"/>
            <w:right w:val="none" w:sz="0" w:space="0" w:color="auto"/>
          </w:divBdr>
        </w:div>
        <w:div w:id="243030681">
          <w:marLeft w:val="749"/>
          <w:marRight w:val="0"/>
          <w:marTop w:val="96"/>
          <w:marBottom w:val="0"/>
          <w:divBdr>
            <w:top w:val="none" w:sz="0" w:space="0" w:color="auto"/>
            <w:left w:val="none" w:sz="0" w:space="0" w:color="auto"/>
            <w:bottom w:val="none" w:sz="0" w:space="0" w:color="auto"/>
            <w:right w:val="none" w:sz="0" w:space="0" w:color="auto"/>
          </w:divBdr>
        </w:div>
        <w:div w:id="385104116">
          <w:marLeft w:val="749"/>
          <w:marRight w:val="0"/>
          <w:marTop w:val="96"/>
          <w:marBottom w:val="0"/>
          <w:divBdr>
            <w:top w:val="none" w:sz="0" w:space="0" w:color="auto"/>
            <w:left w:val="none" w:sz="0" w:space="0" w:color="auto"/>
            <w:bottom w:val="none" w:sz="0" w:space="0" w:color="auto"/>
            <w:right w:val="none" w:sz="0" w:space="0" w:color="auto"/>
          </w:divBdr>
        </w:div>
        <w:div w:id="348720385">
          <w:marLeft w:val="749"/>
          <w:marRight w:val="0"/>
          <w:marTop w:val="96"/>
          <w:marBottom w:val="0"/>
          <w:divBdr>
            <w:top w:val="none" w:sz="0" w:space="0" w:color="auto"/>
            <w:left w:val="none" w:sz="0" w:space="0" w:color="auto"/>
            <w:bottom w:val="none" w:sz="0" w:space="0" w:color="auto"/>
            <w:right w:val="none" w:sz="0" w:space="0" w:color="auto"/>
          </w:divBdr>
        </w:div>
        <w:div w:id="303631874">
          <w:marLeft w:val="749"/>
          <w:marRight w:val="0"/>
          <w:marTop w:val="96"/>
          <w:marBottom w:val="0"/>
          <w:divBdr>
            <w:top w:val="none" w:sz="0" w:space="0" w:color="auto"/>
            <w:left w:val="none" w:sz="0" w:space="0" w:color="auto"/>
            <w:bottom w:val="none" w:sz="0" w:space="0" w:color="auto"/>
            <w:right w:val="none" w:sz="0" w:space="0" w:color="auto"/>
          </w:divBdr>
        </w:div>
      </w:divsChild>
    </w:div>
    <w:div w:id="1920676515">
      <w:bodyDiv w:val="1"/>
      <w:marLeft w:val="0"/>
      <w:marRight w:val="0"/>
      <w:marTop w:val="0"/>
      <w:marBottom w:val="0"/>
      <w:divBdr>
        <w:top w:val="none" w:sz="0" w:space="0" w:color="auto"/>
        <w:left w:val="none" w:sz="0" w:space="0" w:color="auto"/>
        <w:bottom w:val="none" w:sz="0" w:space="0" w:color="auto"/>
        <w:right w:val="none" w:sz="0" w:space="0" w:color="auto"/>
      </w:divBdr>
    </w:div>
    <w:div w:id="1961916599">
      <w:bodyDiv w:val="1"/>
      <w:marLeft w:val="0"/>
      <w:marRight w:val="0"/>
      <w:marTop w:val="0"/>
      <w:marBottom w:val="0"/>
      <w:divBdr>
        <w:top w:val="none" w:sz="0" w:space="0" w:color="auto"/>
        <w:left w:val="none" w:sz="0" w:space="0" w:color="auto"/>
        <w:bottom w:val="none" w:sz="0" w:space="0" w:color="auto"/>
        <w:right w:val="none" w:sz="0" w:space="0" w:color="auto"/>
      </w:divBdr>
    </w:div>
    <w:div w:id="20058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786</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Rosanelli</dc:creator>
  <cp:keywords/>
  <dc:description/>
  <cp:lastModifiedBy>Rosa Rosanelli</cp:lastModifiedBy>
  <cp:revision>4</cp:revision>
  <dcterms:created xsi:type="dcterms:W3CDTF">2021-01-06T13:21:00Z</dcterms:created>
  <dcterms:modified xsi:type="dcterms:W3CDTF">2021-01-06T13:27:00Z</dcterms:modified>
</cp:coreProperties>
</file>