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73"/>
        <w:gridCol w:w="8095"/>
      </w:tblGrid>
      <w:tr w:rsidR="008714BB" w:rsidRPr="001B5605" w14:paraId="5BF19112" w14:textId="77777777" w:rsidTr="00625902">
        <w:tc>
          <w:tcPr>
            <w:tcW w:w="1384" w:type="dxa"/>
            <w:tcBorders>
              <w:top w:val="nil"/>
              <w:left w:val="nil"/>
              <w:bottom w:val="nil"/>
            </w:tcBorders>
          </w:tcPr>
          <w:p w14:paraId="0E4518AE"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0BD09505" w14:textId="7317FCEF" w:rsidR="00625902" w:rsidRPr="001B5605" w:rsidRDefault="00625902" w:rsidP="00D27510">
            <w:pPr>
              <w:rPr>
                <w:rFonts w:asciiTheme="minorHAnsi" w:hAnsiTheme="minorHAnsi"/>
                <w:b/>
                <w:sz w:val="28"/>
              </w:rPr>
            </w:pPr>
            <w:bookmarkStart w:id="0" w:name="_Toc392669625"/>
            <w:r w:rsidRPr="001B5605">
              <w:rPr>
                <w:rFonts w:asciiTheme="minorHAnsi" w:hAnsiTheme="minorHAnsi"/>
                <w:b/>
                <w:sz w:val="36"/>
              </w:rPr>
              <w:t xml:space="preserve">CONTRAT </w:t>
            </w:r>
            <w:bookmarkEnd w:id="0"/>
            <w:r w:rsidR="00D27510">
              <w:rPr>
                <w:rFonts w:asciiTheme="minorHAnsi" w:hAnsiTheme="minorHAnsi"/>
                <w:b/>
                <w:sz w:val="36"/>
              </w:rPr>
              <w:t>CADRE DE SERVICE</w:t>
            </w:r>
          </w:p>
        </w:tc>
      </w:tr>
      <w:tr w:rsidR="009D60D5" w:rsidRPr="001B5605" w14:paraId="094757F2" w14:textId="77777777" w:rsidTr="009D60D5">
        <w:tc>
          <w:tcPr>
            <w:tcW w:w="1384" w:type="dxa"/>
            <w:tcBorders>
              <w:top w:val="nil"/>
              <w:left w:val="nil"/>
              <w:bottom w:val="nil"/>
            </w:tcBorders>
          </w:tcPr>
          <w:p w14:paraId="3284CEBF"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2BFC4DF4" w14:textId="79909268" w:rsidR="009D60D5" w:rsidRPr="001B5605" w:rsidRDefault="00B60FBE" w:rsidP="009D60D5">
            <w:pPr>
              <w:rPr>
                <w:rFonts w:asciiTheme="minorHAnsi" w:hAnsiTheme="minorHAnsi"/>
                <w:b/>
                <w:sz w:val="24"/>
              </w:rPr>
            </w:pPr>
            <w:sdt>
              <w:sdtPr>
                <w:rPr>
                  <w:rFonts w:asciiTheme="minorHAnsi" w:hAnsiTheme="minorHAnsi"/>
                  <w:b/>
                  <w:smallCaps/>
                  <w:sz w:val="24"/>
                </w:rPr>
                <w:id w:val="-50693993"/>
                <w14:checkbox>
                  <w14:checked w14:val="1"/>
                  <w14:checkedState w14:val="2612" w14:font="MS Gothic"/>
                  <w14:uncheckedState w14:val="2610" w14:font="MS Gothic"/>
                </w14:checkbox>
              </w:sdtPr>
              <w:sdtContent>
                <w:r w:rsidR="003016CA">
                  <w:rPr>
                    <w:rFonts w:ascii="MS Gothic" w:eastAsia="MS Gothic" w:hAnsi="MS Gothic" w:hint="eastAsia"/>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Content>
                <w:r w:rsidR="009D60D5" w:rsidRPr="001B5605">
                  <w:rPr>
                    <w:rFonts w:ascii="Segoe UI Symbol" w:eastAsia="MS Gothic" w:hAnsi="Segoe UI Symbol" w:cs="Segoe UI Symbol"/>
                    <w:b/>
                    <w:smallCaps/>
                    <w:sz w:val="24"/>
                  </w:rPr>
                  <w:t>☐</w:t>
                </w:r>
              </w:sdtContent>
            </w:sdt>
            <w:r w:rsidR="009D60D5" w:rsidRPr="001B5605">
              <w:rPr>
                <w:rFonts w:asciiTheme="minorHAnsi" w:hAnsiTheme="minorHAnsi"/>
                <w:b/>
                <w:smallCaps/>
                <w:sz w:val="24"/>
              </w:rPr>
              <w:t>Fournitures</w:t>
            </w:r>
          </w:p>
        </w:tc>
      </w:tr>
      <w:tr w:rsidR="00C2145A" w:rsidRPr="001B5605" w14:paraId="0DBF4059" w14:textId="77777777" w:rsidTr="00357B46">
        <w:tc>
          <w:tcPr>
            <w:tcW w:w="1384" w:type="dxa"/>
            <w:tcBorders>
              <w:top w:val="nil"/>
              <w:left w:val="nil"/>
              <w:bottom w:val="nil"/>
            </w:tcBorders>
          </w:tcPr>
          <w:p w14:paraId="5D57387A" w14:textId="77777777" w:rsidR="00C2145A" w:rsidRPr="003016CA" w:rsidRDefault="00C2145A" w:rsidP="00357B46">
            <w:pPr>
              <w:rPr>
                <w:rFonts w:asciiTheme="minorHAnsi" w:hAnsiTheme="minorHAnsi" w:cs="Arial"/>
                <w:b/>
                <w:sz w:val="24"/>
              </w:rPr>
            </w:pPr>
          </w:p>
        </w:tc>
        <w:tc>
          <w:tcPr>
            <w:tcW w:w="8224" w:type="dxa"/>
            <w:tcBorders>
              <w:bottom w:val="single" w:sz="4" w:space="0" w:color="auto"/>
              <w:right w:val="nil"/>
            </w:tcBorders>
          </w:tcPr>
          <w:p w14:paraId="761E9176" w14:textId="77777777" w:rsidR="00C2145A" w:rsidRPr="003016CA" w:rsidRDefault="00C2145A" w:rsidP="00357B46">
            <w:pPr>
              <w:rPr>
                <w:rFonts w:asciiTheme="minorHAnsi" w:hAnsiTheme="minorHAnsi"/>
                <w:b/>
                <w:sz w:val="24"/>
              </w:rPr>
            </w:pPr>
            <w:r w:rsidRPr="003016CA">
              <w:rPr>
                <w:rFonts w:asciiTheme="minorHAnsi" w:hAnsiTheme="minorHAnsi"/>
                <w:b/>
                <w:smallCaps/>
                <w:sz w:val="24"/>
              </w:rPr>
              <w:t>Numéro</w:t>
            </w:r>
            <w:r w:rsidR="009433E7" w:rsidRPr="003016CA">
              <w:rPr>
                <w:rFonts w:asciiTheme="minorHAnsi" w:hAnsiTheme="minorHAnsi"/>
                <w:b/>
                <w:smallCaps/>
                <w:sz w:val="24"/>
              </w:rPr>
              <w:t xml:space="preserve"> </w:t>
            </w:r>
            <w:r w:rsidRPr="003016CA">
              <w:rPr>
                <w:rFonts w:asciiTheme="minorHAnsi" w:hAnsiTheme="minorHAnsi"/>
                <w:b/>
                <w:smallCaps/>
                <w:sz w:val="24"/>
              </w:rPr>
              <w:t xml:space="preserve">: </w:t>
            </w:r>
          </w:p>
        </w:tc>
      </w:tr>
      <w:tr w:rsidR="008714BB" w:rsidRPr="001B5605" w14:paraId="11B8F556" w14:textId="77777777" w:rsidTr="002F072C">
        <w:tc>
          <w:tcPr>
            <w:tcW w:w="9608" w:type="dxa"/>
            <w:gridSpan w:val="2"/>
            <w:tcBorders>
              <w:top w:val="nil"/>
              <w:left w:val="nil"/>
              <w:bottom w:val="nil"/>
              <w:right w:val="nil"/>
            </w:tcBorders>
          </w:tcPr>
          <w:p w14:paraId="7D146022" w14:textId="77777777" w:rsidR="00741D2D" w:rsidRPr="001B5605" w:rsidRDefault="00741D2D" w:rsidP="00540DA7">
            <w:pPr>
              <w:rPr>
                <w:rFonts w:asciiTheme="minorHAnsi" w:hAnsiTheme="minorHAnsi" w:cs="Arial"/>
                <w:b/>
                <w:sz w:val="24"/>
              </w:rPr>
            </w:pPr>
          </w:p>
        </w:tc>
      </w:tr>
      <w:tr w:rsidR="008714BB" w:rsidRPr="001B5605" w14:paraId="1019EF82" w14:textId="77777777" w:rsidTr="002F072C">
        <w:tc>
          <w:tcPr>
            <w:tcW w:w="1384" w:type="dxa"/>
            <w:tcBorders>
              <w:top w:val="nil"/>
              <w:left w:val="nil"/>
              <w:bottom w:val="nil"/>
              <w:right w:val="single" w:sz="4" w:space="0" w:color="auto"/>
            </w:tcBorders>
          </w:tcPr>
          <w:p w14:paraId="7FA896D1"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01AEC112" w14:textId="1E909573"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28318DCE" w14:textId="39842112" w:rsidR="00741D2D" w:rsidRPr="001B5605" w:rsidRDefault="003D3471" w:rsidP="00996FEA">
            <w:pPr>
              <w:rPr>
                <w:rFonts w:asciiTheme="minorHAnsi" w:hAnsiTheme="minorHAnsi" w:cs="Arial"/>
                <w:sz w:val="24"/>
              </w:rPr>
            </w:pPr>
            <w:r w:rsidRPr="003D3471">
              <w:rPr>
                <w:rFonts w:asciiTheme="minorHAnsi" w:hAnsiTheme="minorHAnsi" w:cs="Arial"/>
                <w:i/>
                <w:sz w:val="24"/>
              </w:rPr>
              <w:t>Mise à disposition de personnel pour Expertise France en Haïti</w:t>
            </w:r>
          </w:p>
        </w:tc>
      </w:tr>
      <w:tr w:rsidR="008714BB" w:rsidRPr="001B5605" w14:paraId="582B802C" w14:textId="77777777" w:rsidTr="00707B69">
        <w:trPr>
          <w:trHeight w:val="318"/>
        </w:trPr>
        <w:tc>
          <w:tcPr>
            <w:tcW w:w="9608" w:type="dxa"/>
            <w:gridSpan w:val="2"/>
            <w:tcBorders>
              <w:top w:val="nil"/>
              <w:left w:val="nil"/>
              <w:bottom w:val="nil"/>
              <w:right w:val="nil"/>
            </w:tcBorders>
          </w:tcPr>
          <w:p w14:paraId="4E060646" w14:textId="77777777" w:rsidR="00741D2D" w:rsidRPr="001B5605" w:rsidRDefault="00741D2D" w:rsidP="00540DA7">
            <w:pPr>
              <w:rPr>
                <w:rFonts w:asciiTheme="minorHAnsi" w:hAnsiTheme="minorHAnsi" w:cs="Arial"/>
                <w:b/>
                <w:sz w:val="24"/>
              </w:rPr>
            </w:pPr>
          </w:p>
        </w:tc>
      </w:tr>
      <w:tr w:rsidR="008714BB" w:rsidRPr="001B5605" w14:paraId="1EE1A9F1" w14:textId="77777777" w:rsidTr="002F072C">
        <w:tc>
          <w:tcPr>
            <w:tcW w:w="1384" w:type="dxa"/>
            <w:tcBorders>
              <w:top w:val="nil"/>
              <w:left w:val="nil"/>
              <w:bottom w:val="nil"/>
              <w:right w:val="single" w:sz="4" w:space="0" w:color="auto"/>
            </w:tcBorders>
          </w:tcPr>
          <w:p w14:paraId="17E10289"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E2B007C" w14:textId="77777777" w:rsidR="00741D2D" w:rsidRPr="001B5605" w:rsidRDefault="00540DA7" w:rsidP="00540DA7">
            <w:pPr>
              <w:rPr>
                <w:rFonts w:asciiTheme="minorHAnsi" w:hAnsiTheme="minorHAnsi"/>
                <w:b/>
                <w:caps/>
                <w:smallCaps/>
                <w:sz w:val="24"/>
              </w:rPr>
            </w:pPr>
            <w:bookmarkStart w:id="2" w:name="_Toc392669628"/>
            <w:r w:rsidRPr="001B5605">
              <w:rPr>
                <w:rFonts w:asciiTheme="minorHAnsi" w:hAnsiTheme="minorHAnsi"/>
                <w:b/>
                <w:smallCaps/>
                <w:sz w:val="24"/>
              </w:rPr>
              <w:t>MONTANT MAXIMAL DU CONTRAT :</w:t>
            </w:r>
            <w:bookmarkEnd w:id="2"/>
          </w:p>
          <w:p w14:paraId="42BE7029" w14:textId="5C49A9B4" w:rsidR="00741D2D" w:rsidRPr="001B5605" w:rsidRDefault="00B83559" w:rsidP="00E953FE">
            <w:pPr>
              <w:rPr>
                <w:rFonts w:asciiTheme="minorHAnsi" w:hAnsiTheme="minorHAnsi" w:cs="Arial"/>
                <w:sz w:val="24"/>
              </w:rPr>
            </w:pPr>
            <w:r>
              <w:rPr>
                <w:rFonts w:asciiTheme="minorHAnsi" w:hAnsiTheme="minorHAnsi" w:cs="Arial"/>
                <w:i/>
                <w:sz w:val="24"/>
              </w:rPr>
              <w:t>180 000 euros</w:t>
            </w:r>
            <w:r w:rsidR="00D27510">
              <w:rPr>
                <w:rFonts w:asciiTheme="minorHAnsi" w:hAnsiTheme="minorHAnsi" w:cs="Arial"/>
                <w:i/>
                <w:sz w:val="24"/>
              </w:rPr>
              <w:t xml:space="preserve"> HT</w:t>
            </w:r>
            <w:r w:rsidR="00226B7E">
              <w:rPr>
                <w:rFonts w:asciiTheme="minorHAnsi" w:hAnsiTheme="minorHAnsi" w:cs="Arial"/>
                <w:i/>
                <w:sz w:val="24"/>
              </w:rPr>
              <w:t xml:space="preserve"> (sur la durée totale du contrat)</w:t>
            </w:r>
          </w:p>
        </w:tc>
      </w:tr>
      <w:tr w:rsidR="008714BB" w:rsidRPr="001B5605" w14:paraId="1D3DD4B3" w14:textId="77777777" w:rsidTr="003B3CF2">
        <w:trPr>
          <w:trHeight w:val="7018"/>
        </w:trPr>
        <w:tc>
          <w:tcPr>
            <w:tcW w:w="9608" w:type="dxa"/>
            <w:gridSpan w:val="2"/>
            <w:tcBorders>
              <w:top w:val="nil"/>
              <w:left w:val="nil"/>
              <w:bottom w:val="nil"/>
              <w:right w:val="nil"/>
            </w:tcBorders>
          </w:tcPr>
          <w:p w14:paraId="52413C3F" w14:textId="77777777" w:rsidR="00580C7F" w:rsidRDefault="00580C7F" w:rsidP="002F072C">
            <w:pPr>
              <w:rPr>
                <w:rFonts w:asciiTheme="minorHAnsi" w:hAnsiTheme="minorHAnsi" w:cs="Arial"/>
                <w:sz w:val="24"/>
              </w:rPr>
            </w:pPr>
          </w:p>
          <w:p w14:paraId="7D8C1DEF" w14:textId="77777777" w:rsidR="001B5605" w:rsidRDefault="001B5605" w:rsidP="002F072C">
            <w:pPr>
              <w:rPr>
                <w:rFonts w:asciiTheme="minorHAnsi" w:hAnsiTheme="minorHAnsi" w:cs="Arial"/>
                <w:sz w:val="24"/>
              </w:rPr>
            </w:pPr>
          </w:p>
          <w:p w14:paraId="0365522A" w14:textId="77777777" w:rsidR="001B5605" w:rsidRPr="001B5605" w:rsidRDefault="001B5605" w:rsidP="002F072C">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1B5605" w14:paraId="71A10931" w14:textId="77777777" w:rsidTr="003D7CE1">
              <w:trPr>
                <w:trHeight w:val="702"/>
              </w:trPr>
              <w:tc>
                <w:tcPr>
                  <w:tcW w:w="4644" w:type="dxa"/>
                  <w:shd w:val="clear" w:color="auto" w:fill="D9D9D9" w:themeFill="background1" w:themeFillShade="D9"/>
                  <w:vAlign w:val="center"/>
                </w:tcPr>
                <w:p w14:paraId="3769D1C3" w14:textId="188F97A2" w:rsidR="002129B8" w:rsidRPr="001B5605" w:rsidRDefault="002129B8" w:rsidP="002129B8">
                  <w:pPr>
                    <w:spacing w:before="120" w:after="120"/>
                    <w:rPr>
                      <w:rFonts w:asciiTheme="minorHAnsi" w:hAnsiTheme="minorHAnsi"/>
                      <w:b/>
                      <w:smallCaps/>
                      <w:sz w:val="24"/>
                    </w:rPr>
                  </w:pPr>
                  <w:r w:rsidRPr="001B5605">
                    <w:rPr>
                      <w:rFonts w:asciiTheme="minorHAnsi" w:hAnsiTheme="minorHAnsi"/>
                      <w:b/>
                      <w:smallCaps/>
                      <w:sz w:val="24"/>
                    </w:rPr>
                    <w:t>Date de notification</w:t>
                  </w:r>
                  <w:r w:rsidR="00691144">
                    <w:rPr>
                      <w:rFonts w:asciiTheme="minorHAnsi" w:hAnsiTheme="minorHAnsi"/>
                      <w:b/>
                      <w:smallCaps/>
                      <w:sz w:val="24"/>
                    </w:rPr>
                    <w:t xml:space="preserve"> </w:t>
                  </w:r>
                  <w:r w:rsidRPr="001B5605">
                    <w:rPr>
                      <w:rFonts w:asciiTheme="minorHAnsi" w:hAnsiTheme="minorHAnsi"/>
                      <w:b/>
                      <w:smallCaps/>
                      <w:sz w:val="24"/>
                    </w:rPr>
                    <w:t>:</w:t>
                  </w:r>
                  <w:r w:rsidRPr="001B5605">
                    <w:rPr>
                      <w:rFonts w:asciiTheme="minorHAnsi" w:hAnsiTheme="minorHAnsi"/>
                      <w:b/>
                      <w:smallCaps/>
                      <w:sz w:val="24"/>
                    </w:rPr>
                    <w:tab/>
                  </w:r>
                  <w:r w:rsidRPr="001B5605">
                    <w:rPr>
                      <w:rFonts w:asciiTheme="minorHAnsi" w:hAnsiTheme="minorHAnsi"/>
                      <w:b/>
                      <w:smallCaps/>
                      <w:sz w:val="24"/>
                    </w:rPr>
                    <w:tab/>
                  </w:r>
                </w:p>
              </w:tc>
            </w:tr>
          </w:tbl>
          <w:p w14:paraId="2BB1117B" w14:textId="77777777" w:rsidR="00580C7F" w:rsidRPr="001B5605" w:rsidRDefault="00580C7F" w:rsidP="00580C7F">
            <w:pPr>
              <w:rPr>
                <w:rFonts w:asciiTheme="minorHAnsi" w:hAnsiTheme="minorHAnsi" w:cs="Arial"/>
                <w:sz w:val="24"/>
              </w:rPr>
            </w:pPr>
          </w:p>
          <w:p w14:paraId="15E00D90" w14:textId="77777777" w:rsidR="00801ECC" w:rsidRPr="001B5605" w:rsidRDefault="00801ECC" w:rsidP="00F33BC3">
            <w:pPr>
              <w:tabs>
                <w:tab w:val="right" w:pos="9356"/>
              </w:tabs>
              <w:rPr>
                <w:rFonts w:asciiTheme="minorHAnsi" w:hAnsiTheme="minorHAnsi"/>
                <w:b/>
                <w:smallCaps/>
                <w:sz w:val="24"/>
                <w:u w:val="single"/>
              </w:rPr>
            </w:pPr>
            <w:r w:rsidRPr="001B5605">
              <w:rPr>
                <w:rFonts w:asciiTheme="minorHAnsi" w:hAnsiTheme="minorHAnsi"/>
                <w:b/>
                <w:smallCaps/>
                <w:sz w:val="24"/>
                <w:u w:val="single"/>
              </w:rPr>
              <w:tab/>
            </w:r>
          </w:p>
          <w:p w14:paraId="71AC4EDE" w14:textId="77777777"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 xml:space="preserve">Le présent contrat est soumis à l’Ordonnance 2015-899 relative aux marchés publics, promulguée par le Président de la République française le 23 juillet 2015 et de son Décret d’application n°2016-360 du 25 mars 2016. </w:t>
            </w:r>
          </w:p>
          <w:p w14:paraId="7A5A86B1" w14:textId="04D8D348" w:rsidR="00801ECC" w:rsidRPr="001B5605" w:rsidRDefault="00801ECC" w:rsidP="00801ECC">
            <w:pPr>
              <w:tabs>
                <w:tab w:val="left" w:pos="510"/>
                <w:tab w:val="left" w:pos="10977"/>
              </w:tabs>
              <w:spacing w:before="120"/>
              <w:ind w:right="83"/>
              <w:jc w:val="both"/>
              <w:rPr>
                <w:rFonts w:asciiTheme="minorHAnsi" w:hAnsiTheme="minorHAnsi"/>
                <w:sz w:val="24"/>
              </w:rPr>
            </w:pPr>
            <w:r w:rsidRPr="001B5605">
              <w:rPr>
                <w:rFonts w:asciiTheme="minorHAnsi" w:hAnsiTheme="minorHAnsi"/>
                <w:sz w:val="24"/>
              </w:rPr>
              <w:t>Il est passé par procédure adaptée en application de l’article 27 du décret 2016-360.</w:t>
            </w:r>
          </w:p>
          <w:p w14:paraId="3D744BC0" w14:textId="233684A9" w:rsidR="00580C7F" w:rsidRPr="001B5605" w:rsidRDefault="001B5605" w:rsidP="001B5605">
            <w:pPr>
              <w:tabs>
                <w:tab w:val="right" w:pos="9356"/>
              </w:tabs>
              <w:rPr>
                <w:rFonts w:asciiTheme="minorHAnsi" w:hAnsiTheme="minorHAnsi"/>
                <w:b/>
                <w:smallCaps/>
                <w:sz w:val="24"/>
                <w:u w:val="single"/>
              </w:rPr>
            </w:pPr>
            <w:r>
              <w:rPr>
                <w:rFonts w:asciiTheme="minorHAnsi" w:hAnsiTheme="minorHAnsi"/>
                <w:b/>
                <w:smallCaps/>
                <w:sz w:val="24"/>
                <w:u w:val="single"/>
              </w:rPr>
              <w:tab/>
            </w:r>
          </w:p>
          <w:p w14:paraId="4A78F438" w14:textId="77777777" w:rsidR="00707B69" w:rsidRPr="001B5605" w:rsidRDefault="00707B69" w:rsidP="00580C7F">
            <w:pPr>
              <w:jc w:val="right"/>
              <w:rPr>
                <w:rFonts w:asciiTheme="minorHAnsi" w:hAnsiTheme="minorHAnsi" w:cs="Arial"/>
                <w:sz w:val="24"/>
              </w:rPr>
            </w:pPr>
          </w:p>
        </w:tc>
      </w:tr>
    </w:tbl>
    <w:p w14:paraId="022371A7" w14:textId="77777777" w:rsidR="00656639" w:rsidRPr="001B5605" w:rsidRDefault="00656639">
      <w:pPr>
        <w:rPr>
          <w:rFonts w:asciiTheme="minorHAnsi" w:hAnsiTheme="minorHAnsi" w:cs="Arial"/>
          <w:sz w:val="18"/>
        </w:rPr>
        <w:sectPr w:rsidR="00656639" w:rsidRPr="001B5605"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p w14:paraId="24CBD35C" w14:textId="77777777" w:rsidR="00656639" w:rsidRPr="001B5605" w:rsidRDefault="00656639">
      <w:pPr>
        <w:pStyle w:val="a"/>
        <w:widowControl w:val="0"/>
        <w:rPr>
          <w:rFonts w:asciiTheme="minorHAnsi" w:hAnsiTheme="minorHAnsi" w:cs="Arial"/>
          <w:sz w:val="24"/>
        </w:rPr>
      </w:pPr>
    </w:p>
    <w:p w14:paraId="3A783309" w14:textId="77777777" w:rsidR="00656639" w:rsidRPr="001B5605" w:rsidRDefault="00E551F2">
      <w:pPr>
        <w:pStyle w:val="a"/>
        <w:widowControl w:val="0"/>
        <w:jc w:val="left"/>
        <w:rPr>
          <w:rFonts w:asciiTheme="minorHAnsi" w:hAnsiTheme="minorHAnsi" w:cs="Arial"/>
          <w:b/>
        </w:rPr>
      </w:pPr>
      <w:r w:rsidRPr="001B5605">
        <w:rPr>
          <w:rFonts w:asciiTheme="minorHAnsi" w:hAnsiTheme="minorHAnsi" w:cs="Arial"/>
          <w:b/>
        </w:rPr>
        <w:t>Entre :</w:t>
      </w:r>
    </w:p>
    <w:p w14:paraId="304ABD1B" w14:textId="77777777" w:rsidR="00656639" w:rsidRPr="001B5605" w:rsidRDefault="00656639">
      <w:pPr>
        <w:pStyle w:val="a"/>
        <w:widowControl w:val="0"/>
        <w:jc w:val="left"/>
        <w:rPr>
          <w:rFonts w:asciiTheme="minorHAnsi" w:hAnsiTheme="minorHAnsi" w:cs="Arial"/>
          <w:lang w:val="fr-CA"/>
        </w:rPr>
      </w:pPr>
    </w:p>
    <w:p w14:paraId="3E4590AC" w14:textId="77777777" w:rsidR="00656639" w:rsidRPr="001B5605" w:rsidRDefault="004537EA">
      <w:pPr>
        <w:pStyle w:val="a"/>
        <w:widowControl w:val="0"/>
        <w:jc w:val="left"/>
        <w:rPr>
          <w:rFonts w:asciiTheme="minorHAnsi" w:hAnsiTheme="minorHAnsi" w:cs="Arial"/>
          <w:smallCaps/>
          <w:sz w:val="28"/>
          <w:u w:val="single"/>
        </w:rPr>
      </w:pPr>
      <w:r w:rsidRPr="001B5605">
        <w:rPr>
          <w:rFonts w:asciiTheme="minorHAnsi" w:hAnsiTheme="minorHAnsi" w:cs="Arial"/>
          <w:b/>
          <w:smallCaps/>
          <w:sz w:val="28"/>
          <w:u w:val="single"/>
        </w:rPr>
        <w:t xml:space="preserve">Expertise </w:t>
      </w:r>
      <w:r w:rsidR="00E7042A" w:rsidRPr="001B5605">
        <w:rPr>
          <w:rFonts w:asciiTheme="minorHAnsi" w:hAnsiTheme="minorHAnsi" w:cs="Arial"/>
          <w:b/>
          <w:smallCaps/>
          <w:sz w:val="28"/>
          <w:u w:val="single"/>
        </w:rPr>
        <w:t xml:space="preserve">France </w:t>
      </w:r>
    </w:p>
    <w:p w14:paraId="0DCBE47D" w14:textId="5F827936" w:rsidR="00E7042A" w:rsidRPr="001B5605" w:rsidRDefault="00C162E1">
      <w:pPr>
        <w:pStyle w:val="a"/>
        <w:widowControl w:val="0"/>
        <w:jc w:val="left"/>
        <w:rPr>
          <w:rFonts w:asciiTheme="minorHAnsi" w:hAnsiTheme="minorHAnsi" w:cs="Arial"/>
          <w:szCs w:val="16"/>
          <w:lang w:val="fr-CA"/>
        </w:rPr>
      </w:pPr>
      <w:r w:rsidRPr="001B5605">
        <w:rPr>
          <w:rFonts w:asciiTheme="minorHAnsi" w:hAnsiTheme="minorHAnsi" w:cs="Arial"/>
          <w:szCs w:val="16"/>
          <w:lang w:val="fr-CA"/>
        </w:rPr>
        <w:t>73, rue de Vaugirard</w:t>
      </w:r>
      <w:r w:rsidR="004537EA" w:rsidRPr="001B5605">
        <w:rPr>
          <w:rFonts w:asciiTheme="minorHAnsi" w:hAnsiTheme="minorHAnsi" w:cs="Arial"/>
          <w:szCs w:val="16"/>
          <w:lang w:val="fr-CA"/>
        </w:rPr>
        <w:t>, 750</w:t>
      </w:r>
      <w:r w:rsidR="009011FA" w:rsidRPr="001B5605">
        <w:rPr>
          <w:rFonts w:asciiTheme="minorHAnsi" w:hAnsiTheme="minorHAnsi" w:cs="Arial"/>
          <w:szCs w:val="16"/>
          <w:lang w:val="fr-CA"/>
        </w:rPr>
        <w:t>06</w:t>
      </w:r>
      <w:r w:rsidR="004537EA" w:rsidRPr="001B5605">
        <w:rPr>
          <w:rFonts w:asciiTheme="minorHAnsi" w:hAnsiTheme="minorHAnsi" w:cs="Arial"/>
          <w:szCs w:val="16"/>
          <w:lang w:val="fr-CA"/>
        </w:rPr>
        <w:t xml:space="preserve"> </w:t>
      </w:r>
      <w:r w:rsidR="00E551F2" w:rsidRPr="001B5605">
        <w:rPr>
          <w:rFonts w:asciiTheme="minorHAnsi" w:hAnsiTheme="minorHAnsi" w:cs="Arial"/>
          <w:szCs w:val="16"/>
          <w:lang w:val="fr-CA"/>
        </w:rPr>
        <w:t xml:space="preserve">PARIS, </w:t>
      </w:r>
      <w:r w:rsidR="00E7042A" w:rsidRPr="001B5605">
        <w:rPr>
          <w:rFonts w:asciiTheme="minorHAnsi" w:hAnsiTheme="minorHAnsi" w:cs="Arial"/>
          <w:szCs w:val="16"/>
          <w:lang w:val="fr-CA"/>
        </w:rPr>
        <w:t>France</w:t>
      </w:r>
    </w:p>
    <w:p w14:paraId="62094642" w14:textId="77777777" w:rsidR="00656639" w:rsidRPr="001B5605" w:rsidRDefault="00E7042A">
      <w:pPr>
        <w:pStyle w:val="a"/>
        <w:widowControl w:val="0"/>
        <w:jc w:val="left"/>
        <w:rPr>
          <w:rFonts w:asciiTheme="minorHAnsi" w:hAnsiTheme="minorHAnsi" w:cs="Arial"/>
        </w:rPr>
      </w:pPr>
      <w:r w:rsidRPr="001B5605">
        <w:rPr>
          <w:rFonts w:asciiTheme="minorHAnsi" w:hAnsiTheme="minorHAnsi" w:cs="Arial"/>
        </w:rPr>
        <w:t>Etablissement Public à caractère Industriel et Commercial</w:t>
      </w:r>
      <w:r w:rsidR="00E551F2" w:rsidRPr="001B5605">
        <w:rPr>
          <w:rFonts w:asciiTheme="minorHAnsi" w:hAnsiTheme="minorHAnsi" w:cs="Arial"/>
        </w:rPr>
        <w:t xml:space="preserve"> </w:t>
      </w:r>
      <w:r w:rsidRPr="001B5605">
        <w:rPr>
          <w:rFonts w:asciiTheme="minorHAnsi" w:hAnsiTheme="minorHAnsi" w:cs="Arial"/>
        </w:rPr>
        <w:t xml:space="preserve">(EPIC) </w:t>
      </w:r>
      <w:r w:rsidR="00E551F2" w:rsidRPr="001B5605">
        <w:rPr>
          <w:rFonts w:asciiTheme="minorHAnsi" w:hAnsiTheme="minorHAnsi" w:cs="Arial"/>
        </w:rPr>
        <w:t>immatriculé sous les numéros suivants :</w:t>
      </w:r>
    </w:p>
    <w:p w14:paraId="18D92A52" w14:textId="77777777" w:rsidR="00E7042A" w:rsidRPr="001B5605" w:rsidRDefault="00E7042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Raison social : Agence Française d’Expertise Technique Internationale (AFETI)</w:t>
      </w:r>
    </w:p>
    <w:p w14:paraId="5E39452F" w14:textId="63087208" w:rsidR="00656639" w:rsidRPr="001B5605" w:rsidRDefault="00E551F2" w:rsidP="000A6D39">
      <w:pPr>
        <w:pStyle w:val="a"/>
        <w:widowControl w:val="0"/>
        <w:numPr>
          <w:ilvl w:val="0"/>
          <w:numId w:val="3"/>
        </w:numPr>
        <w:tabs>
          <w:tab w:val="clear" w:pos="360"/>
          <w:tab w:val="num" w:pos="1134"/>
        </w:tabs>
        <w:ind w:left="1134"/>
        <w:jc w:val="left"/>
        <w:rPr>
          <w:rFonts w:asciiTheme="minorHAnsi" w:hAnsiTheme="minorHAnsi" w:cs="Arial"/>
          <w:lang w:val="en-GB"/>
        </w:rPr>
      </w:pPr>
      <w:r w:rsidRPr="001B5605">
        <w:rPr>
          <w:rFonts w:asciiTheme="minorHAnsi" w:hAnsiTheme="minorHAnsi" w:cs="Arial"/>
          <w:lang w:val="en-GB"/>
        </w:rPr>
        <w:t xml:space="preserve">N° SIRET : </w:t>
      </w:r>
      <w:r w:rsidR="00C04DC9" w:rsidRPr="001B5605">
        <w:rPr>
          <w:rFonts w:asciiTheme="minorHAnsi" w:hAnsiTheme="minorHAnsi" w:cs="Arial"/>
        </w:rPr>
        <w:t>808 734 792 000</w:t>
      </w:r>
      <w:r w:rsidR="00B0514B" w:rsidRPr="001B5605">
        <w:rPr>
          <w:rFonts w:asciiTheme="minorHAnsi" w:hAnsiTheme="minorHAnsi" w:cs="Arial"/>
        </w:rPr>
        <w:t>27</w:t>
      </w:r>
      <w:r w:rsidR="00C04DC9" w:rsidRPr="001B5605">
        <w:rPr>
          <w:rFonts w:asciiTheme="minorHAnsi" w:hAnsiTheme="minorHAnsi" w:cs="Arial"/>
        </w:rPr>
        <w:t xml:space="preserve"> </w:t>
      </w:r>
    </w:p>
    <w:p w14:paraId="561FFB28" w14:textId="77777777" w:rsidR="00A41F8A" w:rsidRPr="001B5605" w:rsidRDefault="00A41F8A" w:rsidP="000A6D39">
      <w:pPr>
        <w:pStyle w:val="a"/>
        <w:widowControl w:val="0"/>
        <w:numPr>
          <w:ilvl w:val="0"/>
          <w:numId w:val="3"/>
        </w:numPr>
        <w:tabs>
          <w:tab w:val="clear" w:pos="360"/>
          <w:tab w:val="num" w:pos="1134"/>
        </w:tabs>
        <w:ind w:left="1134"/>
        <w:jc w:val="left"/>
        <w:rPr>
          <w:rFonts w:asciiTheme="minorHAnsi" w:hAnsiTheme="minorHAnsi" w:cs="Arial"/>
        </w:rPr>
      </w:pPr>
      <w:r w:rsidRPr="001B5605">
        <w:rPr>
          <w:rFonts w:asciiTheme="minorHAnsi" w:hAnsiTheme="minorHAnsi" w:cs="Arial"/>
        </w:rPr>
        <w:t xml:space="preserve">N° de TVA </w:t>
      </w:r>
      <w:r w:rsidR="00FA2CCB" w:rsidRPr="001B5605">
        <w:rPr>
          <w:rFonts w:asciiTheme="minorHAnsi" w:hAnsiTheme="minorHAnsi" w:cs="Arial"/>
        </w:rPr>
        <w:t>intra-communautaire</w:t>
      </w:r>
      <w:r w:rsidRPr="001B5605">
        <w:rPr>
          <w:rFonts w:asciiTheme="minorHAnsi" w:hAnsiTheme="minorHAnsi" w:cs="Arial"/>
        </w:rPr>
        <w:t xml:space="preserve"> : </w:t>
      </w:r>
      <w:r w:rsidR="00C04DC9" w:rsidRPr="001B5605">
        <w:rPr>
          <w:rFonts w:asciiTheme="minorHAnsi" w:hAnsiTheme="minorHAnsi" w:cs="Arial"/>
        </w:rPr>
        <w:t>FR36 808734792</w:t>
      </w:r>
    </w:p>
    <w:p w14:paraId="23F31AA1" w14:textId="77777777" w:rsidR="00656639" w:rsidRPr="001B5605" w:rsidRDefault="00656639">
      <w:pPr>
        <w:pStyle w:val="a"/>
        <w:widowControl w:val="0"/>
        <w:jc w:val="left"/>
        <w:rPr>
          <w:rFonts w:asciiTheme="minorHAnsi" w:hAnsiTheme="minorHAnsi" w:cs="Arial"/>
        </w:rPr>
      </w:pPr>
    </w:p>
    <w:p w14:paraId="405157F2" w14:textId="77777777" w:rsidR="00656639" w:rsidRPr="001B5605" w:rsidRDefault="00E551F2">
      <w:pPr>
        <w:pStyle w:val="a"/>
        <w:widowControl w:val="0"/>
        <w:jc w:val="left"/>
        <w:rPr>
          <w:rFonts w:asciiTheme="minorHAnsi" w:hAnsiTheme="minorHAnsi" w:cs="Arial"/>
        </w:rPr>
      </w:pPr>
      <w:r w:rsidRPr="001B5605">
        <w:rPr>
          <w:rFonts w:asciiTheme="minorHAnsi" w:hAnsiTheme="minorHAnsi" w:cs="Arial"/>
        </w:rPr>
        <w:t>Représentée par M</w:t>
      </w:r>
      <w:r w:rsidR="004537EA" w:rsidRPr="001B5605">
        <w:rPr>
          <w:rFonts w:asciiTheme="minorHAnsi" w:hAnsiTheme="minorHAnsi" w:cs="Arial"/>
        </w:rPr>
        <w:t>r Sébastien MOSNERON-DUPIN</w:t>
      </w:r>
      <w:r w:rsidRPr="001B5605">
        <w:rPr>
          <w:rFonts w:asciiTheme="minorHAnsi" w:hAnsiTheme="minorHAnsi" w:cs="Arial"/>
        </w:rPr>
        <w:t xml:space="preserve">, </w:t>
      </w:r>
      <w:r w:rsidR="004537EA" w:rsidRPr="001B5605">
        <w:rPr>
          <w:rFonts w:asciiTheme="minorHAnsi" w:hAnsiTheme="minorHAnsi" w:cs="Arial"/>
        </w:rPr>
        <w:t>Directeur Général</w:t>
      </w:r>
      <w:r w:rsidRPr="001B5605">
        <w:rPr>
          <w:rFonts w:asciiTheme="minorHAnsi" w:hAnsiTheme="minorHAnsi" w:cs="Arial"/>
        </w:rPr>
        <w:t>,</w:t>
      </w:r>
    </w:p>
    <w:p w14:paraId="0BA7C75E" w14:textId="77777777" w:rsidR="00656639" w:rsidRPr="001B5605" w:rsidRDefault="00656639">
      <w:pPr>
        <w:pStyle w:val="a"/>
        <w:widowControl w:val="0"/>
        <w:jc w:val="left"/>
        <w:rPr>
          <w:rFonts w:asciiTheme="minorHAnsi" w:hAnsiTheme="minorHAnsi" w:cs="Arial"/>
        </w:rPr>
      </w:pPr>
    </w:p>
    <w:p w14:paraId="3E981C91"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D’une part,</w:t>
      </w:r>
    </w:p>
    <w:p w14:paraId="6C8CC216" w14:textId="77777777" w:rsidR="00656639" w:rsidRPr="001B5605" w:rsidRDefault="00656639">
      <w:pPr>
        <w:widowControl w:val="0"/>
        <w:jc w:val="both"/>
        <w:rPr>
          <w:rFonts w:asciiTheme="minorHAnsi" w:hAnsiTheme="minorHAnsi" w:cs="Arial"/>
          <w:b/>
          <w:bCs/>
          <w:sz w:val="22"/>
        </w:rPr>
      </w:pPr>
    </w:p>
    <w:p w14:paraId="6EFEB6E8" w14:textId="77777777" w:rsidR="00656639" w:rsidRPr="001B5605" w:rsidRDefault="00E551F2">
      <w:pPr>
        <w:widowControl w:val="0"/>
        <w:jc w:val="both"/>
        <w:rPr>
          <w:rFonts w:asciiTheme="minorHAnsi" w:hAnsiTheme="minorHAnsi" w:cs="Arial"/>
          <w:b/>
          <w:bCs/>
          <w:sz w:val="22"/>
          <w:highlight w:val="yellow"/>
        </w:rPr>
      </w:pPr>
      <w:r w:rsidRPr="001B5605">
        <w:rPr>
          <w:rFonts w:asciiTheme="minorHAnsi" w:hAnsiTheme="minorHAnsi" w:cs="Arial"/>
          <w:b/>
          <w:bCs/>
          <w:sz w:val="22"/>
        </w:rPr>
        <w:t>Et :</w:t>
      </w:r>
    </w:p>
    <w:p w14:paraId="3CBBD84B" w14:textId="77777777" w:rsidR="00656639" w:rsidRPr="001B5605" w:rsidRDefault="00656639">
      <w:pPr>
        <w:pStyle w:val="Titre5"/>
        <w:rPr>
          <w:rFonts w:asciiTheme="minorHAnsi" w:hAnsiTheme="minorHAnsi"/>
          <w:sz w:val="22"/>
        </w:rPr>
      </w:pPr>
    </w:p>
    <w:p w14:paraId="0D659263" w14:textId="4F7DA906" w:rsidR="00656639" w:rsidRPr="006471DA" w:rsidRDefault="00D569AF">
      <w:pPr>
        <w:pStyle w:val="a"/>
        <w:widowControl w:val="0"/>
        <w:jc w:val="left"/>
        <w:rPr>
          <w:rFonts w:asciiTheme="minorHAnsi" w:hAnsiTheme="minorHAnsi" w:cs="Arial"/>
          <w:b/>
          <w:smallCaps/>
          <w:sz w:val="28"/>
          <w:highlight w:val="yellow"/>
          <w:u w:val="single"/>
        </w:rPr>
      </w:pPr>
      <w:r w:rsidRPr="006471DA">
        <w:rPr>
          <w:rFonts w:asciiTheme="minorHAnsi" w:hAnsiTheme="minorHAnsi" w:cs="Arial"/>
          <w:b/>
          <w:smallCaps/>
          <w:sz w:val="28"/>
          <w:highlight w:val="yellow"/>
          <w:u w:val="single"/>
        </w:rPr>
        <w:t>Indiqu</w:t>
      </w:r>
      <w:r w:rsidR="00B35D41" w:rsidRPr="006471DA">
        <w:rPr>
          <w:rFonts w:asciiTheme="minorHAnsi" w:hAnsiTheme="minorHAnsi" w:cs="Arial"/>
          <w:b/>
          <w:smallCaps/>
          <w:sz w:val="28"/>
          <w:highlight w:val="yellow"/>
          <w:u w:val="single"/>
        </w:rPr>
        <w:t xml:space="preserve">er ici le nom de l’entreprise </w:t>
      </w:r>
      <w:r w:rsidR="0082684B" w:rsidRPr="006471DA">
        <w:rPr>
          <w:rFonts w:asciiTheme="minorHAnsi" w:hAnsiTheme="minorHAnsi" w:cs="Arial"/>
          <w:b/>
          <w:smallCaps/>
          <w:sz w:val="28"/>
          <w:highlight w:val="yellow"/>
          <w:u w:val="single"/>
        </w:rPr>
        <w:t>contractante</w:t>
      </w:r>
    </w:p>
    <w:p w14:paraId="0CAD8AFA" w14:textId="1E79F404" w:rsidR="00656639" w:rsidRPr="006471DA" w:rsidRDefault="00C84056">
      <w:pPr>
        <w:pStyle w:val="a"/>
        <w:widowControl w:val="0"/>
        <w:jc w:val="left"/>
        <w:rPr>
          <w:rFonts w:asciiTheme="minorHAnsi" w:hAnsiTheme="minorHAnsi" w:cs="Arial"/>
          <w:sz w:val="20"/>
          <w:highlight w:val="yellow"/>
        </w:rPr>
      </w:pPr>
      <w:r w:rsidRPr="006471DA">
        <w:rPr>
          <w:rFonts w:asciiTheme="minorHAnsi" w:hAnsiTheme="minorHAnsi" w:cs="Arial"/>
          <w:sz w:val="20"/>
          <w:highlight w:val="yellow"/>
        </w:rPr>
        <w:t>(</w:t>
      </w:r>
      <w:r w:rsidR="00DB1632" w:rsidRPr="006471DA">
        <w:rPr>
          <w:rFonts w:asciiTheme="minorHAnsi" w:hAnsiTheme="minorHAnsi" w:cs="Arial"/>
          <w:sz w:val="20"/>
          <w:highlight w:val="yellow"/>
        </w:rPr>
        <w:t>Ci-après</w:t>
      </w:r>
      <w:r w:rsidRPr="006471DA">
        <w:rPr>
          <w:rFonts w:asciiTheme="minorHAnsi" w:hAnsiTheme="minorHAnsi" w:cs="Arial"/>
          <w:sz w:val="20"/>
          <w:highlight w:val="yellow"/>
        </w:rPr>
        <w:t xml:space="preserve"> dénommé le « </w:t>
      </w:r>
      <w:r w:rsidR="0082684B" w:rsidRPr="006471DA">
        <w:rPr>
          <w:rFonts w:asciiTheme="minorHAnsi" w:hAnsiTheme="minorHAnsi" w:cs="Arial"/>
          <w:sz w:val="20"/>
          <w:highlight w:val="yellow"/>
        </w:rPr>
        <w:t>contractant »</w:t>
      </w:r>
      <w:r w:rsidRPr="006471DA">
        <w:rPr>
          <w:rFonts w:asciiTheme="minorHAnsi" w:hAnsiTheme="minorHAnsi" w:cs="Arial"/>
          <w:sz w:val="20"/>
          <w:highlight w:val="yellow"/>
        </w:rPr>
        <w:t>)</w:t>
      </w:r>
    </w:p>
    <w:p w14:paraId="78B95655" w14:textId="77777777" w:rsidR="00C84056" w:rsidRPr="006471DA" w:rsidRDefault="00C84056">
      <w:pPr>
        <w:pStyle w:val="a"/>
        <w:widowControl w:val="0"/>
        <w:jc w:val="left"/>
        <w:rPr>
          <w:rFonts w:asciiTheme="minorHAnsi" w:hAnsiTheme="minorHAnsi" w:cs="Arial"/>
          <w:highlight w:val="yellow"/>
        </w:rPr>
      </w:pPr>
    </w:p>
    <w:p w14:paraId="7931FFF3" w14:textId="77777777" w:rsidR="00D569AF" w:rsidRPr="006471DA" w:rsidRDefault="006E2A49" w:rsidP="000A6D39">
      <w:pPr>
        <w:pStyle w:val="a"/>
        <w:widowControl w:val="0"/>
        <w:numPr>
          <w:ilvl w:val="0"/>
          <w:numId w:val="3"/>
        </w:numPr>
        <w:tabs>
          <w:tab w:val="clear" w:pos="360"/>
          <w:tab w:val="num" w:pos="1134"/>
        </w:tabs>
        <w:ind w:left="1134"/>
        <w:jc w:val="left"/>
        <w:rPr>
          <w:rFonts w:asciiTheme="minorHAnsi" w:hAnsiTheme="minorHAnsi" w:cs="Arial"/>
          <w:highlight w:val="yellow"/>
        </w:rPr>
      </w:pPr>
      <w:r w:rsidRPr="006471DA">
        <w:rPr>
          <w:rFonts w:asciiTheme="minorHAnsi" w:hAnsiTheme="minorHAnsi" w:cs="Arial"/>
          <w:highlight w:val="yellow"/>
        </w:rPr>
        <w:t xml:space="preserve">Numéro d’immatriculation au registre </w:t>
      </w:r>
      <w:r w:rsidR="008C6F83" w:rsidRPr="006471DA">
        <w:rPr>
          <w:rFonts w:asciiTheme="minorHAnsi" w:hAnsiTheme="minorHAnsi" w:cs="Arial"/>
          <w:highlight w:val="yellow"/>
        </w:rPr>
        <w:t xml:space="preserve">du commerce et </w:t>
      </w:r>
      <w:r w:rsidRPr="006471DA">
        <w:rPr>
          <w:rFonts w:asciiTheme="minorHAnsi" w:hAnsiTheme="minorHAnsi" w:cs="Arial"/>
          <w:highlight w:val="yellow"/>
        </w:rPr>
        <w:t>des sociétés :</w:t>
      </w:r>
    </w:p>
    <w:p w14:paraId="0E34FDE6" w14:textId="0591EDF8" w:rsidR="00A41F8A" w:rsidRPr="006471DA" w:rsidRDefault="00A41F8A" w:rsidP="000A6D39">
      <w:pPr>
        <w:pStyle w:val="a"/>
        <w:widowControl w:val="0"/>
        <w:numPr>
          <w:ilvl w:val="0"/>
          <w:numId w:val="3"/>
        </w:numPr>
        <w:tabs>
          <w:tab w:val="clear" w:pos="360"/>
          <w:tab w:val="num" w:pos="1134"/>
        </w:tabs>
        <w:ind w:left="1134"/>
        <w:jc w:val="left"/>
        <w:rPr>
          <w:rFonts w:asciiTheme="minorHAnsi" w:hAnsiTheme="minorHAnsi" w:cs="Arial"/>
          <w:highlight w:val="yellow"/>
        </w:rPr>
      </w:pPr>
      <w:r w:rsidRPr="006471DA">
        <w:rPr>
          <w:rFonts w:asciiTheme="minorHAnsi" w:hAnsiTheme="minorHAnsi" w:cs="Arial"/>
          <w:highlight w:val="yellow"/>
        </w:rPr>
        <w:t xml:space="preserve">N° de TVA </w:t>
      </w:r>
      <w:r w:rsidR="00FA2CCB" w:rsidRPr="006471DA">
        <w:rPr>
          <w:rFonts w:asciiTheme="minorHAnsi" w:hAnsiTheme="minorHAnsi" w:cs="Arial"/>
          <w:highlight w:val="yellow"/>
        </w:rPr>
        <w:t>intra-communautaire</w:t>
      </w:r>
      <w:r w:rsidR="0082684B" w:rsidRPr="006471DA">
        <w:rPr>
          <w:rFonts w:asciiTheme="minorHAnsi" w:hAnsiTheme="minorHAnsi" w:cs="Arial"/>
          <w:highlight w:val="yellow"/>
        </w:rPr>
        <w:t xml:space="preserve"> (le cas échéant)</w:t>
      </w:r>
      <w:r w:rsidRPr="006471DA">
        <w:rPr>
          <w:rFonts w:asciiTheme="minorHAnsi" w:hAnsiTheme="minorHAnsi" w:cs="Arial"/>
          <w:highlight w:val="yellow"/>
        </w:rPr>
        <w:t xml:space="preserve"> : </w:t>
      </w:r>
    </w:p>
    <w:p w14:paraId="21FD1455" w14:textId="77777777" w:rsidR="00D569AF" w:rsidRPr="006471DA" w:rsidRDefault="00D569AF">
      <w:pPr>
        <w:pStyle w:val="a"/>
        <w:widowControl w:val="0"/>
        <w:jc w:val="left"/>
        <w:rPr>
          <w:rFonts w:asciiTheme="minorHAnsi" w:hAnsiTheme="minorHAnsi" w:cs="Arial"/>
          <w:highlight w:val="yellow"/>
        </w:rPr>
      </w:pPr>
    </w:p>
    <w:p w14:paraId="0501C811" w14:textId="241FCF35" w:rsidR="00656639" w:rsidRPr="001B5605" w:rsidRDefault="00E551F2">
      <w:pPr>
        <w:pStyle w:val="a"/>
        <w:widowControl w:val="0"/>
        <w:jc w:val="left"/>
        <w:rPr>
          <w:rFonts w:asciiTheme="minorHAnsi" w:hAnsiTheme="minorHAnsi" w:cs="Arial"/>
          <w:lang w:val="fr-CA"/>
        </w:rPr>
      </w:pPr>
      <w:r w:rsidRPr="006471DA">
        <w:rPr>
          <w:rFonts w:asciiTheme="minorHAnsi" w:hAnsiTheme="minorHAnsi" w:cs="Arial"/>
          <w:highlight w:val="yellow"/>
          <w:lang w:val="fr-CA"/>
        </w:rPr>
        <w:t>Représenté par</w:t>
      </w:r>
      <w:r w:rsidR="004A0D64" w:rsidRPr="006471DA">
        <w:rPr>
          <w:rStyle w:val="Appelnotedebasdep"/>
          <w:highlight w:val="yellow"/>
          <w:lang w:val="fr-CA"/>
        </w:rPr>
        <w:footnoteReference w:id="1"/>
      </w:r>
      <w:r w:rsidRPr="001B5605">
        <w:rPr>
          <w:rFonts w:asciiTheme="minorHAnsi" w:hAnsiTheme="minorHAnsi" w:cs="Arial"/>
          <w:lang w:val="fr-CA"/>
        </w:rPr>
        <w:t xml:space="preserve"> </w:t>
      </w:r>
    </w:p>
    <w:p w14:paraId="3064D6B8" w14:textId="77777777" w:rsidR="00656639" w:rsidRPr="001B5605" w:rsidRDefault="00656639">
      <w:pPr>
        <w:widowControl w:val="0"/>
        <w:jc w:val="both"/>
        <w:rPr>
          <w:rFonts w:asciiTheme="minorHAnsi" w:hAnsiTheme="minorHAnsi" w:cs="Arial"/>
          <w:sz w:val="22"/>
          <w:lang w:val="fr-CA"/>
        </w:rPr>
      </w:pPr>
    </w:p>
    <w:p w14:paraId="278E2092" w14:textId="77777777" w:rsidR="00656639" w:rsidRPr="001B5605" w:rsidRDefault="00E551F2" w:rsidP="000A6D39">
      <w:pPr>
        <w:widowControl w:val="0"/>
        <w:jc w:val="right"/>
        <w:rPr>
          <w:rFonts w:asciiTheme="minorHAnsi" w:hAnsiTheme="minorHAnsi" w:cs="Arial"/>
          <w:b/>
          <w:bCs/>
          <w:sz w:val="22"/>
        </w:rPr>
      </w:pPr>
      <w:r w:rsidRPr="001B5605">
        <w:rPr>
          <w:rFonts w:asciiTheme="minorHAnsi" w:hAnsiTheme="minorHAnsi" w:cs="Arial"/>
          <w:b/>
          <w:bCs/>
          <w:sz w:val="22"/>
        </w:rPr>
        <w:t>D’autre part,</w:t>
      </w:r>
    </w:p>
    <w:p w14:paraId="12843EB5" w14:textId="77777777" w:rsidR="00656639" w:rsidRPr="001B5605" w:rsidRDefault="00656639">
      <w:pPr>
        <w:pStyle w:val="a"/>
        <w:widowControl w:val="0"/>
        <w:jc w:val="left"/>
        <w:rPr>
          <w:rFonts w:asciiTheme="minorHAnsi" w:hAnsiTheme="minorHAnsi" w:cs="Arial"/>
          <w:lang w:val="fr-CA"/>
        </w:rPr>
      </w:pPr>
    </w:p>
    <w:p w14:paraId="76666C09" w14:textId="77777777" w:rsidR="00656639" w:rsidRPr="001B5605" w:rsidRDefault="00E551F2">
      <w:pPr>
        <w:pStyle w:val="a"/>
        <w:widowControl w:val="0"/>
        <w:jc w:val="left"/>
        <w:rPr>
          <w:rFonts w:asciiTheme="minorHAnsi" w:hAnsiTheme="minorHAnsi" w:cs="Arial"/>
        </w:rPr>
      </w:pPr>
      <w:r w:rsidRPr="001B5605">
        <w:rPr>
          <w:rFonts w:asciiTheme="minorHAnsi" w:hAnsiTheme="minorHAnsi" w:cs="Arial"/>
        </w:rPr>
        <w:t>Ci-après dénommés individuellement la « </w:t>
      </w:r>
      <w:r w:rsidRPr="001B5605">
        <w:rPr>
          <w:rFonts w:asciiTheme="minorHAnsi" w:hAnsiTheme="minorHAnsi" w:cs="Arial"/>
          <w:smallCaps/>
        </w:rPr>
        <w:t>Partie</w:t>
      </w:r>
      <w:r w:rsidRPr="001B5605">
        <w:rPr>
          <w:rFonts w:asciiTheme="minorHAnsi" w:hAnsiTheme="minorHAnsi" w:cs="Arial"/>
        </w:rPr>
        <w:t> » et collectivement les « </w:t>
      </w:r>
      <w:r w:rsidRPr="001B5605">
        <w:rPr>
          <w:rFonts w:asciiTheme="minorHAnsi" w:hAnsiTheme="minorHAnsi" w:cs="Arial"/>
          <w:smallCaps/>
        </w:rPr>
        <w:t>Parties</w:t>
      </w:r>
      <w:r w:rsidRPr="001B5605">
        <w:rPr>
          <w:rFonts w:asciiTheme="minorHAnsi" w:hAnsiTheme="minorHAnsi" w:cs="Arial"/>
        </w:rPr>
        <w:t> »,</w:t>
      </w:r>
    </w:p>
    <w:p w14:paraId="524B7DA5" w14:textId="77777777" w:rsidR="00656639" w:rsidRPr="001B5605" w:rsidRDefault="00656639">
      <w:pPr>
        <w:pStyle w:val="a"/>
        <w:widowControl w:val="0"/>
        <w:jc w:val="left"/>
        <w:rPr>
          <w:rFonts w:asciiTheme="minorHAnsi" w:hAnsiTheme="minorHAnsi" w:cs="Arial"/>
        </w:rPr>
      </w:pPr>
    </w:p>
    <w:p w14:paraId="351FFDD5" w14:textId="77777777" w:rsidR="00656639" w:rsidRPr="001B5605" w:rsidRDefault="00656639">
      <w:pPr>
        <w:widowControl w:val="0"/>
        <w:rPr>
          <w:rFonts w:asciiTheme="minorHAnsi" w:hAnsiTheme="minorHAnsi" w:cs="Arial"/>
          <w:b/>
          <w:sz w:val="22"/>
        </w:rPr>
      </w:pPr>
    </w:p>
    <w:p w14:paraId="27599485" w14:textId="77777777" w:rsidR="00656639" w:rsidRPr="001B5605" w:rsidRDefault="00E551F2">
      <w:pPr>
        <w:widowControl w:val="0"/>
        <w:rPr>
          <w:rFonts w:asciiTheme="minorHAnsi" w:hAnsiTheme="minorHAnsi" w:cs="Arial"/>
          <w:b/>
          <w:sz w:val="22"/>
        </w:rPr>
      </w:pPr>
      <w:r w:rsidRPr="001B5605">
        <w:rPr>
          <w:rFonts w:asciiTheme="minorHAnsi" w:hAnsiTheme="minorHAnsi" w:cs="Arial"/>
          <w:b/>
          <w:sz w:val="22"/>
        </w:rPr>
        <w:t>Il a été préalablement exposé ce qui suit :</w:t>
      </w:r>
    </w:p>
    <w:p w14:paraId="32A37860" w14:textId="77777777" w:rsidR="00656639" w:rsidRPr="00C3308A" w:rsidRDefault="00656639" w:rsidP="00741D2D">
      <w:pPr>
        <w:pStyle w:val="a"/>
        <w:widowControl w:val="0"/>
        <w:jc w:val="left"/>
        <w:rPr>
          <w:rFonts w:asciiTheme="minorHAnsi" w:hAnsiTheme="minorHAnsi" w:cs="Arial"/>
          <w:iCs/>
        </w:rPr>
      </w:pPr>
    </w:p>
    <w:p w14:paraId="444DCE58" w14:textId="77777777" w:rsidR="00656639" w:rsidRPr="00C3308A" w:rsidRDefault="00656639">
      <w:pPr>
        <w:pStyle w:val="a"/>
        <w:widowControl w:val="0"/>
        <w:jc w:val="left"/>
        <w:rPr>
          <w:rFonts w:asciiTheme="minorHAnsi" w:hAnsiTheme="minorHAnsi" w:cs="Arial"/>
          <w:iCs/>
        </w:rPr>
      </w:pPr>
    </w:p>
    <w:p w14:paraId="77F1ED24" w14:textId="2B4B3DA7" w:rsidR="00656639" w:rsidRPr="001B5605" w:rsidRDefault="00E551F2">
      <w:pPr>
        <w:jc w:val="both"/>
        <w:rPr>
          <w:rFonts w:asciiTheme="minorHAnsi" w:hAnsiTheme="minorHAnsi"/>
          <w:sz w:val="22"/>
        </w:rPr>
      </w:pPr>
      <w:r w:rsidRPr="001B5605">
        <w:rPr>
          <w:rFonts w:asciiTheme="minorHAnsi" w:hAnsiTheme="minorHAnsi" w:cs="Arial"/>
          <w:sz w:val="22"/>
        </w:rPr>
        <w:t xml:space="preserve">Dans le cadre du </w:t>
      </w:r>
      <w:r w:rsidR="009125F0" w:rsidRPr="001B5605">
        <w:rPr>
          <w:rFonts w:asciiTheme="minorHAnsi" w:hAnsiTheme="minorHAnsi" w:cs="Arial"/>
          <w:sz w:val="22"/>
        </w:rPr>
        <w:t>projet de coopération</w:t>
      </w:r>
      <w:r w:rsidR="0040763A" w:rsidRPr="001B5605">
        <w:rPr>
          <w:rFonts w:asciiTheme="minorHAnsi" w:hAnsiTheme="minorHAnsi" w:cs="Arial"/>
          <w:sz w:val="22"/>
        </w:rPr>
        <w:t xml:space="preserve"> </w:t>
      </w:r>
      <w:r w:rsidRPr="001B5605">
        <w:rPr>
          <w:rFonts w:asciiTheme="minorHAnsi" w:hAnsiTheme="minorHAnsi" w:cs="Arial"/>
          <w:sz w:val="22"/>
        </w:rPr>
        <w:t xml:space="preserve">ci-après dénommé </w:t>
      </w:r>
      <w:r w:rsidR="00234430" w:rsidRPr="001B5605">
        <w:rPr>
          <w:rFonts w:asciiTheme="minorHAnsi" w:hAnsiTheme="minorHAnsi" w:cs="Arial"/>
          <w:sz w:val="22"/>
        </w:rPr>
        <w:t>le « </w:t>
      </w:r>
      <w:r w:rsidR="00234430" w:rsidRPr="001B5605">
        <w:rPr>
          <w:rFonts w:asciiTheme="minorHAnsi" w:hAnsiTheme="minorHAnsi" w:cs="Arial"/>
          <w:smallCaps/>
          <w:sz w:val="22"/>
        </w:rPr>
        <w:t>contrat principal »</w:t>
      </w:r>
      <w:r w:rsidRPr="001B5605">
        <w:rPr>
          <w:rFonts w:asciiTheme="minorHAnsi" w:hAnsiTheme="minorHAnsi" w:cs="Arial"/>
          <w:sz w:val="22"/>
        </w:rPr>
        <w:t xml:space="preserve"> signé le </w:t>
      </w:r>
      <w:r w:rsidR="0040763A" w:rsidRPr="00D52B92">
        <w:rPr>
          <w:rFonts w:asciiTheme="minorHAnsi" w:hAnsiTheme="minorHAnsi" w:cs="Arial"/>
          <w:i/>
          <w:sz w:val="22"/>
          <w:highlight w:val="green"/>
        </w:rPr>
        <w:t>à compléter</w:t>
      </w:r>
      <w:r w:rsidRPr="001B5605">
        <w:rPr>
          <w:rFonts w:asciiTheme="minorHAnsi" w:hAnsiTheme="minorHAnsi" w:cs="Arial"/>
          <w:sz w:val="22"/>
        </w:rPr>
        <w:t xml:space="preserve"> </w:t>
      </w:r>
      <w:r w:rsidRPr="001B5605">
        <w:rPr>
          <w:rFonts w:asciiTheme="minorHAnsi" w:hAnsiTheme="minorHAnsi" w:cs="Arial"/>
          <w:sz w:val="22"/>
          <w:szCs w:val="22"/>
        </w:rPr>
        <w:t xml:space="preserve">entre </w:t>
      </w:r>
      <w:r w:rsidR="00D52B92">
        <w:rPr>
          <w:rFonts w:asciiTheme="minorHAnsi" w:hAnsiTheme="minorHAnsi" w:cs="Arial"/>
          <w:i/>
          <w:sz w:val="22"/>
        </w:rPr>
        <w:t xml:space="preserve">la Délégation de l’Union européenne en Haïti </w:t>
      </w:r>
      <w:r w:rsidRPr="001B5605">
        <w:rPr>
          <w:rFonts w:asciiTheme="minorHAnsi" w:hAnsiTheme="minorHAnsi" w:cs="Arial"/>
          <w:sz w:val="22"/>
          <w:szCs w:val="22"/>
        </w:rPr>
        <w:t xml:space="preserve">et </w:t>
      </w:r>
      <w:r w:rsidR="00D52B92">
        <w:rPr>
          <w:rFonts w:asciiTheme="minorHAnsi" w:hAnsiTheme="minorHAnsi" w:cs="Arial"/>
          <w:i/>
          <w:sz w:val="22"/>
        </w:rPr>
        <w:t>Expertise France</w:t>
      </w:r>
      <w:r w:rsidR="0040763A" w:rsidRPr="001B5605">
        <w:rPr>
          <w:rFonts w:asciiTheme="minorHAnsi" w:hAnsiTheme="minorHAnsi" w:cs="Arial"/>
          <w:sz w:val="22"/>
          <w:szCs w:val="22"/>
        </w:rPr>
        <w:t>, portant sur</w:t>
      </w:r>
      <w:r w:rsidRPr="001B5605">
        <w:rPr>
          <w:rFonts w:asciiTheme="minorHAnsi" w:hAnsiTheme="minorHAnsi" w:cs="Arial"/>
          <w:sz w:val="22"/>
          <w:szCs w:val="22"/>
        </w:rPr>
        <w:t xml:space="preserve"> « </w:t>
      </w:r>
      <w:r w:rsidR="00790B6C">
        <w:rPr>
          <w:rFonts w:asciiTheme="minorHAnsi" w:hAnsiTheme="minorHAnsi" w:cs="Arial"/>
          <w:i/>
          <w:sz w:val="22"/>
          <w:szCs w:val="22"/>
        </w:rPr>
        <w:t>Urbayiti – Gouvernance urbaine et villes résilientes</w:t>
      </w:r>
      <w:r w:rsidR="004D0B42">
        <w:rPr>
          <w:rFonts w:asciiTheme="minorHAnsi" w:hAnsiTheme="minorHAnsi" w:cs="Arial"/>
          <w:i/>
          <w:sz w:val="22"/>
          <w:szCs w:val="22"/>
        </w:rPr>
        <w:t xml:space="preserve"> </w:t>
      </w:r>
      <w:r w:rsidRPr="001B5605">
        <w:rPr>
          <w:rFonts w:asciiTheme="minorHAnsi" w:hAnsiTheme="minorHAnsi" w:cs="Arial"/>
          <w:sz w:val="22"/>
        </w:rPr>
        <w:t xml:space="preserve">», </w:t>
      </w:r>
      <w:r w:rsidR="00024709" w:rsidRPr="001B5605">
        <w:rPr>
          <w:rFonts w:asciiTheme="minorHAnsi" w:hAnsiTheme="minorHAnsi" w:cs="Arial"/>
          <w:sz w:val="22"/>
        </w:rPr>
        <w:t>EXPERTISE FRANCE</w:t>
      </w:r>
      <w:r w:rsidRPr="001B5605">
        <w:rPr>
          <w:rFonts w:asciiTheme="minorHAnsi" w:hAnsiTheme="minorHAnsi" w:cs="Arial"/>
          <w:sz w:val="22"/>
        </w:rPr>
        <w:t xml:space="preserve"> demande au </w:t>
      </w:r>
      <w:r w:rsidR="0082684B">
        <w:rPr>
          <w:rFonts w:asciiTheme="minorHAnsi" w:hAnsiTheme="minorHAnsi" w:cs="Arial"/>
          <w:sz w:val="22"/>
        </w:rPr>
        <w:t>contractant</w:t>
      </w:r>
      <w:r w:rsidRPr="001B5605">
        <w:rPr>
          <w:rFonts w:asciiTheme="minorHAnsi" w:hAnsiTheme="minorHAnsi" w:cs="Arial"/>
          <w:sz w:val="22"/>
        </w:rPr>
        <w:t xml:space="preserve"> qui l’accepte, de réaliser </w:t>
      </w:r>
      <w:r w:rsidR="00707B69" w:rsidRPr="001B5605">
        <w:rPr>
          <w:rFonts w:asciiTheme="minorHAnsi" w:hAnsiTheme="minorHAnsi" w:cs="Arial"/>
          <w:sz w:val="22"/>
        </w:rPr>
        <w:t>au titre du</w:t>
      </w:r>
      <w:r w:rsidR="00C72690" w:rsidRPr="001B5605">
        <w:rPr>
          <w:rFonts w:asciiTheme="minorHAnsi" w:hAnsiTheme="minorHAnsi" w:cs="Arial"/>
          <w:sz w:val="22"/>
        </w:rPr>
        <w:t xml:space="preserve"> présent </w:t>
      </w:r>
      <w:r w:rsidR="000C4A41" w:rsidRPr="001B5605">
        <w:rPr>
          <w:rFonts w:asciiTheme="minorHAnsi" w:hAnsiTheme="minorHAnsi" w:cs="Arial"/>
          <w:smallCaps/>
          <w:sz w:val="22"/>
        </w:rPr>
        <w:t>Contrat</w:t>
      </w:r>
      <w:r w:rsidR="000C4A41" w:rsidRPr="001B5605">
        <w:rPr>
          <w:rFonts w:asciiTheme="minorHAnsi" w:hAnsiTheme="minorHAnsi" w:cs="Arial"/>
          <w:smallCaps/>
        </w:rPr>
        <w:t xml:space="preserve"> </w:t>
      </w:r>
      <w:r w:rsidRPr="001B5605">
        <w:rPr>
          <w:rFonts w:asciiTheme="minorHAnsi" w:hAnsiTheme="minorHAnsi" w:cs="Arial"/>
          <w:sz w:val="22"/>
        </w:rPr>
        <w:t xml:space="preserve">les prestations </w:t>
      </w:r>
      <w:r w:rsidR="00707B69" w:rsidRPr="001B5605">
        <w:rPr>
          <w:rFonts w:asciiTheme="minorHAnsi" w:hAnsiTheme="minorHAnsi" w:cs="Arial"/>
          <w:sz w:val="22"/>
        </w:rPr>
        <w:t>décrit</w:t>
      </w:r>
      <w:r w:rsidR="003805AF">
        <w:rPr>
          <w:rFonts w:asciiTheme="minorHAnsi" w:hAnsiTheme="minorHAnsi" w:cs="Arial"/>
          <w:sz w:val="22"/>
        </w:rPr>
        <w:t>es</w:t>
      </w:r>
      <w:r w:rsidR="00707B69" w:rsidRPr="001B5605">
        <w:rPr>
          <w:rFonts w:asciiTheme="minorHAnsi" w:hAnsiTheme="minorHAnsi" w:cs="Arial"/>
          <w:sz w:val="22"/>
        </w:rPr>
        <w:t xml:space="preserve"> dans </w:t>
      </w:r>
      <w:r w:rsidRPr="001B5605">
        <w:rPr>
          <w:rFonts w:asciiTheme="minorHAnsi" w:hAnsiTheme="minorHAnsi" w:cs="Arial"/>
          <w:sz w:val="22"/>
        </w:rPr>
        <w:t>l’annexe technique jointe</w:t>
      </w:r>
      <w:r w:rsidR="0040763A" w:rsidRPr="001B5605">
        <w:rPr>
          <w:rFonts w:asciiTheme="minorHAnsi" w:hAnsiTheme="minorHAnsi" w:cs="Arial"/>
          <w:sz w:val="22"/>
        </w:rPr>
        <w:t xml:space="preserve"> « </w:t>
      </w:r>
      <w:r w:rsidR="005E5F3A">
        <w:rPr>
          <w:rFonts w:asciiTheme="minorHAnsi" w:hAnsiTheme="minorHAnsi" w:cs="Arial"/>
          <w:sz w:val="22"/>
        </w:rPr>
        <w:t>Cahier des charges</w:t>
      </w:r>
      <w:r w:rsidR="0040763A" w:rsidRPr="001B5605">
        <w:rPr>
          <w:rFonts w:asciiTheme="minorHAnsi" w:hAnsiTheme="minorHAnsi" w:cs="Arial"/>
          <w:sz w:val="22"/>
        </w:rPr>
        <w:t> »</w:t>
      </w:r>
      <w:r w:rsidRPr="001B5605">
        <w:rPr>
          <w:rFonts w:asciiTheme="minorHAnsi" w:hAnsiTheme="minorHAnsi" w:cs="Arial"/>
          <w:sz w:val="22"/>
        </w:rPr>
        <w:t>.</w:t>
      </w:r>
    </w:p>
    <w:p w14:paraId="172382DB" w14:textId="77777777" w:rsidR="00656639" w:rsidRPr="001B5605" w:rsidRDefault="00656639">
      <w:pPr>
        <w:rPr>
          <w:rFonts w:asciiTheme="minorHAnsi" w:hAnsiTheme="minorHAnsi"/>
          <w:sz w:val="22"/>
        </w:rPr>
      </w:pPr>
    </w:p>
    <w:p w14:paraId="485FB9F0" w14:textId="77777777" w:rsidR="000A6E96" w:rsidRPr="001B5605" w:rsidRDefault="00E551F2" w:rsidP="003B3CF2">
      <w:pPr>
        <w:widowControl w:val="0"/>
        <w:jc w:val="right"/>
        <w:rPr>
          <w:rFonts w:asciiTheme="minorHAnsi" w:hAnsiTheme="minorHAnsi" w:cs="Arial"/>
          <w:b/>
          <w:sz w:val="22"/>
        </w:rPr>
      </w:pPr>
      <w:r w:rsidRPr="001B5605">
        <w:rPr>
          <w:rFonts w:asciiTheme="minorHAnsi" w:hAnsiTheme="minorHAnsi" w:cs="Arial"/>
          <w:b/>
          <w:sz w:val="22"/>
        </w:rPr>
        <w:t>En foi de quoi, il a été convenu ce qui suit</w:t>
      </w:r>
      <w:r w:rsidR="00D569AF" w:rsidRPr="001B5605">
        <w:rPr>
          <w:rFonts w:asciiTheme="minorHAnsi" w:hAnsiTheme="minorHAnsi" w:cs="Arial"/>
          <w:b/>
          <w:sz w:val="22"/>
        </w:rPr>
        <w:t> :</w:t>
      </w:r>
      <w:r w:rsidR="000A6E96" w:rsidRPr="001B5605">
        <w:rPr>
          <w:rFonts w:asciiTheme="minorHAnsi" w:hAnsiTheme="minorHAnsi" w:cs="Arial"/>
          <w:b/>
          <w:sz w:val="22"/>
        </w:rPr>
        <w:br w:type="page"/>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Content>
        <w:p w14:paraId="1B6D16BD" w14:textId="77777777" w:rsidR="002C46DE" w:rsidRPr="001B5605" w:rsidRDefault="007E2198" w:rsidP="007018FB">
          <w:pPr>
            <w:pStyle w:val="En-ttedetabledesmatires"/>
            <w:jc w:val="both"/>
            <w:rPr>
              <w:rFonts w:asciiTheme="minorHAnsi" w:hAnsiTheme="minorHAnsi"/>
              <w:color w:val="auto"/>
              <w:sz w:val="32"/>
            </w:rPr>
          </w:pPr>
          <w:r w:rsidRPr="001B5605">
            <w:rPr>
              <w:rFonts w:asciiTheme="minorHAnsi" w:hAnsiTheme="minorHAnsi"/>
              <w:color w:val="auto"/>
              <w:sz w:val="32"/>
              <w:u w:val="single"/>
            </w:rPr>
            <w:t>TABLE DES MATIERES</w:t>
          </w:r>
        </w:p>
        <w:p w14:paraId="430E0F60" w14:textId="77777777" w:rsidR="000D1A0F" w:rsidRPr="001B5605" w:rsidRDefault="000D1A0F" w:rsidP="007018FB">
          <w:pPr>
            <w:jc w:val="both"/>
            <w:rPr>
              <w:rFonts w:asciiTheme="minorHAnsi" w:hAnsiTheme="minorHAnsi"/>
            </w:rPr>
          </w:pPr>
        </w:p>
        <w:p w14:paraId="5B439682" w14:textId="77777777" w:rsidR="00EB2F0F" w:rsidRDefault="002C46DE" w:rsidP="007018FB">
          <w:pPr>
            <w:pStyle w:val="TM1"/>
            <w:tabs>
              <w:tab w:val="left" w:pos="1540"/>
              <w:tab w:val="right" w:leader="dot" w:pos="9736"/>
            </w:tabs>
            <w:jc w:val="both"/>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490146739" w:history="1">
            <w:r w:rsidR="00EB2F0F" w:rsidRPr="00284C03">
              <w:rPr>
                <w:rStyle w:val="Lienhypertexte"/>
                <w:b/>
                <w:caps/>
                <w:noProof/>
              </w:rPr>
              <w:t>ARTICLE 1 :</w:t>
            </w:r>
            <w:r w:rsidR="00EB2F0F">
              <w:rPr>
                <w:rFonts w:asciiTheme="minorHAnsi" w:eastAsiaTheme="minorEastAsia" w:hAnsiTheme="minorHAnsi" w:cstheme="minorBidi"/>
                <w:noProof/>
                <w:sz w:val="22"/>
                <w:szCs w:val="22"/>
              </w:rPr>
              <w:tab/>
            </w:r>
            <w:r w:rsidR="00EB2F0F" w:rsidRPr="00284C03">
              <w:rPr>
                <w:rStyle w:val="Lienhypertexte"/>
                <w:b/>
                <w:caps/>
                <w:noProof/>
              </w:rPr>
              <w:t>Objet du contrat</w:t>
            </w:r>
            <w:r w:rsidR="00EB2F0F">
              <w:rPr>
                <w:noProof/>
                <w:webHidden/>
              </w:rPr>
              <w:tab/>
            </w:r>
            <w:r w:rsidR="00EB2F0F">
              <w:rPr>
                <w:noProof/>
                <w:webHidden/>
              </w:rPr>
              <w:fldChar w:fldCharType="begin"/>
            </w:r>
            <w:r w:rsidR="00EB2F0F">
              <w:rPr>
                <w:noProof/>
                <w:webHidden/>
              </w:rPr>
              <w:instrText xml:space="preserve"> PAGEREF _Toc490146739 \h </w:instrText>
            </w:r>
            <w:r w:rsidR="00EB2F0F">
              <w:rPr>
                <w:noProof/>
                <w:webHidden/>
              </w:rPr>
            </w:r>
            <w:r w:rsidR="00EB2F0F">
              <w:rPr>
                <w:noProof/>
                <w:webHidden/>
              </w:rPr>
              <w:fldChar w:fldCharType="separate"/>
            </w:r>
            <w:r w:rsidR="00226C66">
              <w:rPr>
                <w:noProof/>
                <w:webHidden/>
              </w:rPr>
              <w:t>5</w:t>
            </w:r>
            <w:r w:rsidR="00EB2F0F">
              <w:rPr>
                <w:noProof/>
                <w:webHidden/>
              </w:rPr>
              <w:fldChar w:fldCharType="end"/>
            </w:r>
          </w:hyperlink>
        </w:p>
        <w:p w14:paraId="4AF1E952"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40" w:history="1">
            <w:r w:rsidR="00EB2F0F" w:rsidRPr="00284C03">
              <w:rPr>
                <w:rStyle w:val="Lienhypertexte"/>
                <w:b/>
                <w:caps/>
                <w:noProof/>
              </w:rPr>
              <w:t>ARTICLE 2 :</w:t>
            </w:r>
            <w:r w:rsidR="00EB2F0F">
              <w:rPr>
                <w:rFonts w:asciiTheme="minorHAnsi" w:eastAsiaTheme="minorEastAsia" w:hAnsiTheme="minorHAnsi" w:cstheme="minorBidi"/>
                <w:noProof/>
                <w:sz w:val="22"/>
                <w:szCs w:val="22"/>
              </w:rPr>
              <w:tab/>
            </w:r>
            <w:r w:rsidR="00EB2F0F" w:rsidRPr="00284C03">
              <w:rPr>
                <w:rStyle w:val="Lienhypertexte"/>
                <w:b/>
                <w:caps/>
                <w:noProof/>
              </w:rPr>
              <w:t>Documents contractuels</w:t>
            </w:r>
            <w:r w:rsidR="00EB2F0F">
              <w:rPr>
                <w:noProof/>
                <w:webHidden/>
              </w:rPr>
              <w:tab/>
            </w:r>
            <w:r w:rsidR="00EB2F0F">
              <w:rPr>
                <w:noProof/>
                <w:webHidden/>
              </w:rPr>
              <w:fldChar w:fldCharType="begin"/>
            </w:r>
            <w:r w:rsidR="00EB2F0F">
              <w:rPr>
                <w:noProof/>
                <w:webHidden/>
              </w:rPr>
              <w:instrText xml:space="preserve"> PAGEREF _Toc490146740 \h </w:instrText>
            </w:r>
            <w:r w:rsidR="00EB2F0F">
              <w:rPr>
                <w:noProof/>
                <w:webHidden/>
              </w:rPr>
            </w:r>
            <w:r w:rsidR="00EB2F0F">
              <w:rPr>
                <w:noProof/>
                <w:webHidden/>
              </w:rPr>
              <w:fldChar w:fldCharType="separate"/>
            </w:r>
            <w:r w:rsidR="00226C66">
              <w:rPr>
                <w:noProof/>
                <w:webHidden/>
              </w:rPr>
              <w:t>5</w:t>
            </w:r>
            <w:r w:rsidR="00EB2F0F">
              <w:rPr>
                <w:noProof/>
                <w:webHidden/>
              </w:rPr>
              <w:fldChar w:fldCharType="end"/>
            </w:r>
          </w:hyperlink>
        </w:p>
        <w:p w14:paraId="3D90BE70"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41" w:history="1">
            <w:r w:rsidR="00EB2F0F" w:rsidRPr="00284C03">
              <w:rPr>
                <w:rStyle w:val="Lienhypertexte"/>
                <w:b/>
                <w:caps/>
                <w:noProof/>
              </w:rPr>
              <w:t>ARTICLE 3 :</w:t>
            </w:r>
            <w:r w:rsidR="00EB2F0F">
              <w:rPr>
                <w:rFonts w:asciiTheme="minorHAnsi" w:eastAsiaTheme="minorEastAsia" w:hAnsiTheme="minorHAnsi" w:cstheme="minorBidi"/>
                <w:noProof/>
                <w:sz w:val="22"/>
                <w:szCs w:val="22"/>
              </w:rPr>
              <w:tab/>
            </w:r>
            <w:r w:rsidR="00EB2F0F" w:rsidRPr="00284C03">
              <w:rPr>
                <w:rStyle w:val="Lienhypertexte"/>
                <w:b/>
                <w:caps/>
                <w:noProof/>
              </w:rPr>
              <w:t>Caractéristiques générales du contrat</w:t>
            </w:r>
            <w:r w:rsidR="00EB2F0F">
              <w:rPr>
                <w:noProof/>
                <w:webHidden/>
              </w:rPr>
              <w:tab/>
            </w:r>
            <w:r w:rsidR="00EB2F0F">
              <w:rPr>
                <w:noProof/>
                <w:webHidden/>
              </w:rPr>
              <w:fldChar w:fldCharType="begin"/>
            </w:r>
            <w:r w:rsidR="00EB2F0F">
              <w:rPr>
                <w:noProof/>
                <w:webHidden/>
              </w:rPr>
              <w:instrText xml:space="preserve"> PAGEREF _Toc490146741 \h </w:instrText>
            </w:r>
            <w:r w:rsidR="00EB2F0F">
              <w:rPr>
                <w:noProof/>
                <w:webHidden/>
              </w:rPr>
            </w:r>
            <w:r w:rsidR="00EB2F0F">
              <w:rPr>
                <w:noProof/>
                <w:webHidden/>
              </w:rPr>
              <w:fldChar w:fldCharType="separate"/>
            </w:r>
            <w:r w:rsidR="00226C66">
              <w:rPr>
                <w:noProof/>
                <w:webHidden/>
              </w:rPr>
              <w:t>5</w:t>
            </w:r>
            <w:r w:rsidR="00EB2F0F">
              <w:rPr>
                <w:noProof/>
                <w:webHidden/>
              </w:rPr>
              <w:fldChar w:fldCharType="end"/>
            </w:r>
          </w:hyperlink>
        </w:p>
        <w:p w14:paraId="74E6ABBF" w14:textId="77777777" w:rsidR="00EB2F0F" w:rsidRDefault="00B60FBE" w:rsidP="007018FB">
          <w:pPr>
            <w:pStyle w:val="TM2"/>
            <w:tabs>
              <w:tab w:val="right" w:leader="dot" w:pos="9736"/>
            </w:tabs>
            <w:jc w:val="both"/>
            <w:rPr>
              <w:noProof/>
            </w:rPr>
          </w:pPr>
          <w:hyperlink w:anchor="_Toc490146742" w:history="1">
            <w:r w:rsidR="00EB2F0F" w:rsidRPr="00284C03">
              <w:rPr>
                <w:rStyle w:val="Lienhypertexte"/>
                <w:noProof/>
              </w:rPr>
              <w:t>Décomposition du contrat</w:t>
            </w:r>
            <w:r w:rsidR="00EB2F0F">
              <w:rPr>
                <w:noProof/>
                <w:webHidden/>
              </w:rPr>
              <w:tab/>
            </w:r>
            <w:r w:rsidR="00EB2F0F">
              <w:rPr>
                <w:noProof/>
                <w:webHidden/>
              </w:rPr>
              <w:fldChar w:fldCharType="begin"/>
            </w:r>
            <w:r w:rsidR="00EB2F0F">
              <w:rPr>
                <w:noProof/>
                <w:webHidden/>
              </w:rPr>
              <w:instrText xml:space="preserve"> PAGEREF _Toc490146742 \h </w:instrText>
            </w:r>
            <w:r w:rsidR="00EB2F0F">
              <w:rPr>
                <w:noProof/>
                <w:webHidden/>
              </w:rPr>
            </w:r>
            <w:r w:rsidR="00EB2F0F">
              <w:rPr>
                <w:noProof/>
                <w:webHidden/>
              </w:rPr>
              <w:fldChar w:fldCharType="separate"/>
            </w:r>
            <w:r w:rsidR="00226C66">
              <w:rPr>
                <w:noProof/>
                <w:webHidden/>
              </w:rPr>
              <w:t>5</w:t>
            </w:r>
            <w:r w:rsidR="00EB2F0F">
              <w:rPr>
                <w:noProof/>
                <w:webHidden/>
              </w:rPr>
              <w:fldChar w:fldCharType="end"/>
            </w:r>
          </w:hyperlink>
        </w:p>
        <w:p w14:paraId="5057AF27" w14:textId="77777777" w:rsidR="00EB2F0F" w:rsidRDefault="00B60FBE" w:rsidP="007018FB">
          <w:pPr>
            <w:pStyle w:val="TM2"/>
            <w:tabs>
              <w:tab w:val="right" w:leader="dot" w:pos="9736"/>
            </w:tabs>
            <w:jc w:val="both"/>
            <w:rPr>
              <w:noProof/>
            </w:rPr>
          </w:pPr>
          <w:hyperlink w:anchor="_Toc490146743" w:history="1">
            <w:r w:rsidR="00EB2F0F" w:rsidRPr="00284C03">
              <w:rPr>
                <w:rStyle w:val="Lienhypertexte"/>
                <w:noProof/>
              </w:rPr>
              <w:t>Durée de validité du contrat</w:t>
            </w:r>
            <w:r w:rsidR="00EB2F0F">
              <w:rPr>
                <w:noProof/>
                <w:webHidden/>
              </w:rPr>
              <w:tab/>
            </w:r>
            <w:r w:rsidR="00EB2F0F">
              <w:rPr>
                <w:noProof/>
                <w:webHidden/>
              </w:rPr>
              <w:fldChar w:fldCharType="begin"/>
            </w:r>
            <w:r w:rsidR="00EB2F0F">
              <w:rPr>
                <w:noProof/>
                <w:webHidden/>
              </w:rPr>
              <w:instrText xml:space="preserve"> PAGEREF _Toc490146743 \h </w:instrText>
            </w:r>
            <w:r w:rsidR="00EB2F0F">
              <w:rPr>
                <w:noProof/>
                <w:webHidden/>
              </w:rPr>
            </w:r>
            <w:r w:rsidR="00EB2F0F">
              <w:rPr>
                <w:noProof/>
                <w:webHidden/>
              </w:rPr>
              <w:fldChar w:fldCharType="separate"/>
            </w:r>
            <w:r w:rsidR="00226C66">
              <w:rPr>
                <w:noProof/>
                <w:webHidden/>
              </w:rPr>
              <w:t>5</w:t>
            </w:r>
            <w:r w:rsidR="00EB2F0F">
              <w:rPr>
                <w:noProof/>
                <w:webHidden/>
              </w:rPr>
              <w:fldChar w:fldCharType="end"/>
            </w:r>
          </w:hyperlink>
        </w:p>
        <w:p w14:paraId="4EE7533E" w14:textId="77777777" w:rsidR="00EB2F0F" w:rsidRDefault="00B60FBE" w:rsidP="007018FB">
          <w:pPr>
            <w:pStyle w:val="TM2"/>
            <w:tabs>
              <w:tab w:val="right" w:leader="dot" w:pos="9736"/>
            </w:tabs>
            <w:jc w:val="both"/>
            <w:rPr>
              <w:noProof/>
            </w:rPr>
          </w:pPr>
          <w:hyperlink w:anchor="_Toc490146744" w:history="1">
            <w:r w:rsidR="00EB2F0F" w:rsidRPr="00284C03">
              <w:rPr>
                <w:rStyle w:val="Lienhypertexte"/>
                <w:noProof/>
              </w:rPr>
              <w:t>Déclenchement et délai d’exécution des prestations</w:t>
            </w:r>
            <w:r w:rsidR="00EB2F0F">
              <w:rPr>
                <w:noProof/>
                <w:webHidden/>
              </w:rPr>
              <w:tab/>
            </w:r>
            <w:r w:rsidR="00EB2F0F">
              <w:rPr>
                <w:noProof/>
                <w:webHidden/>
              </w:rPr>
              <w:fldChar w:fldCharType="begin"/>
            </w:r>
            <w:r w:rsidR="00EB2F0F">
              <w:rPr>
                <w:noProof/>
                <w:webHidden/>
              </w:rPr>
              <w:instrText xml:space="preserve"> PAGEREF _Toc490146744 \h </w:instrText>
            </w:r>
            <w:r w:rsidR="00EB2F0F">
              <w:rPr>
                <w:noProof/>
                <w:webHidden/>
              </w:rPr>
            </w:r>
            <w:r w:rsidR="00EB2F0F">
              <w:rPr>
                <w:noProof/>
                <w:webHidden/>
              </w:rPr>
              <w:fldChar w:fldCharType="separate"/>
            </w:r>
            <w:r w:rsidR="00226C66">
              <w:rPr>
                <w:noProof/>
                <w:webHidden/>
              </w:rPr>
              <w:t>6</w:t>
            </w:r>
            <w:r w:rsidR="00EB2F0F">
              <w:rPr>
                <w:noProof/>
                <w:webHidden/>
              </w:rPr>
              <w:fldChar w:fldCharType="end"/>
            </w:r>
          </w:hyperlink>
        </w:p>
        <w:p w14:paraId="1B7156D4" w14:textId="77777777" w:rsidR="00EB2F0F" w:rsidRDefault="00B60FBE" w:rsidP="007018FB">
          <w:pPr>
            <w:pStyle w:val="TM2"/>
            <w:tabs>
              <w:tab w:val="right" w:leader="dot" w:pos="9736"/>
            </w:tabs>
            <w:jc w:val="both"/>
            <w:rPr>
              <w:noProof/>
            </w:rPr>
          </w:pPr>
          <w:hyperlink w:anchor="_Toc490146745" w:history="1">
            <w:r w:rsidR="00EB2F0F" w:rsidRPr="00284C03">
              <w:rPr>
                <w:rStyle w:val="Lienhypertexte"/>
                <w:noProof/>
              </w:rPr>
              <w:t>Modalités de passation des bons de commande</w:t>
            </w:r>
            <w:r w:rsidR="00EB2F0F">
              <w:rPr>
                <w:noProof/>
                <w:webHidden/>
              </w:rPr>
              <w:tab/>
            </w:r>
            <w:r w:rsidR="00EB2F0F">
              <w:rPr>
                <w:noProof/>
                <w:webHidden/>
              </w:rPr>
              <w:fldChar w:fldCharType="begin"/>
            </w:r>
            <w:r w:rsidR="00EB2F0F">
              <w:rPr>
                <w:noProof/>
                <w:webHidden/>
              </w:rPr>
              <w:instrText xml:space="preserve"> PAGEREF _Toc490146745 \h </w:instrText>
            </w:r>
            <w:r w:rsidR="00EB2F0F">
              <w:rPr>
                <w:noProof/>
                <w:webHidden/>
              </w:rPr>
            </w:r>
            <w:r w:rsidR="00EB2F0F">
              <w:rPr>
                <w:noProof/>
                <w:webHidden/>
              </w:rPr>
              <w:fldChar w:fldCharType="separate"/>
            </w:r>
            <w:r w:rsidR="00226C66">
              <w:rPr>
                <w:noProof/>
                <w:webHidden/>
              </w:rPr>
              <w:t>6</w:t>
            </w:r>
            <w:r w:rsidR="00EB2F0F">
              <w:rPr>
                <w:noProof/>
                <w:webHidden/>
              </w:rPr>
              <w:fldChar w:fldCharType="end"/>
            </w:r>
          </w:hyperlink>
        </w:p>
        <w:p w14:paraId="661CCCAB"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46" w:history="1">
            <w:r w:rsidR="00EB2F0F" w:rsidRPr="00284C03">
              <w:rPr>
                <w:rStyle w:val="Lienhypertexte"/>
                <w:b/>
                <w:caps/>
                <w:noProof/>
              </w:rPr>
              <w:t>ARTICLE 4 :</w:t>
            </w:r>
            <w:r w:rsidR="00EB2F0F">
              <w:rPr>
                <w:rFonts w:asciiTheme="minorHAnsi" w:eastAsiaTheme="minorEastAsia" w:hAnsiTheme="minorHAnsi" w:cstheme="minorBidi"/>
                <w:noProof/>
                <w:sz w:val="22"/>
                <w:szCs w:val="22"/>
              </w:rPr>
              <w:tab/>
            </w:r>
            <w:r w:rsidR="00EB2F0F" w:rsidRPr="00284C03">
              <w:rPr>
                <w:rStyle w:val="Lienhypertexte"/>
                <w:b/>
                <w:caps/>
                <w:noProof/>
              </w:rPr>
              <w:t>Dispositions financières</w:t>
            </w:r>
            <w:r w:rsidR="00EB2F0F">
              <w:rPr>
                <w:noProof/>
                <w:webHidden/>
              </w:rPr>
              <w:tab/>
            </w:r>
            <w:r w:rsidR="00EB2F0F">
              <w:rPr>
                <w:noProof/>
                <w:webHidden/>
              </w:rPr>
              <w:fldChar w:fldCharType="begin"/>
            </w:r>
            <w:r w:rsidR="00EB2F0F">
              <w:rPr>
                <w:noProof/>
                <w:webHidden/>
              </w:rPr>
              <w:instrText xml:space="preserve"> PAGEREF _Toc490146746 \h </w:instrText>
            </w:r>
            <w:r w:rsidR="00EB2F0F">
              <w:rPr>
                <w:noProof/>
                <w:webHidden/>
              </w:rPr>
            </w:r>
            <w:r w:rsidR="00EB2F0F">
              <w:rPr>
                <w:noProof/>
                <w:webHidden/>
              </w:rPr>
              <w:fldChar w:fldCharType="separate"/>
            </w:r>
            <w:r w:rsidR="00226C66">
              <w:rPr>
                <w:noProof/>
                <w:webHidden/>
              </w:rPr>
              <w:t>6</w:t>
            </w:r>
            <w:r w:rsidR="00EB2F0F">
              <w:rPr>
                <w:noProof/>
                <w:webHidden/>
              </w:rPr>
              <w:fldChar w:fldCharType="end"/>
            </w:r>
          </w:hyperlink>
        </w:p>
        <w:p w14:paraId="79E4AB29" w14:textId="77777777" w:rsidR="00EB2F0F" w:rsidRDefault="00B60FBE" w:rsidP="007018FB">
          <w:pPr>
            <w:pStyle w:val="TM2"/>
            <w:tabs>
              <w:tab w:val="right" w:leader="dot" w:pos="9736"/>
            </w:tabs>
            <w:jc w:val="both"/>
            <w:rPr>
              <w:noProof/>
            </w:rPr>
          </w:pPr>
          <w:hyperlink w:anchor="_Toc490146747" w:history="1">
            <w:r w:rsidR="00EB2F0F" w:rsidRPr="00284C03">
              <w:rPr>
                <w:rStyle w:val="Lienhypertexte"/>
                <w:noProof/>
              </w:rPr>
              <w:t>Montant du contrat</w:t>
            </w:r>
            <w:r w:rsidR="00EB2F0F">
              <w:rPr>
                <w:noProof/>
                <w:webHidden/>
              </w:rPr>
              <w:tab/>
            </w:r>
            <w:r w:rsidR="00EB2F0F">
              <w:rPr>
                <w:noProof/>
                <w:webHidden/>
              </w:rPr>
              <w:fldChar w:fldCharType="begin"/>
            </w:r>
            <w:r w:rsidR="00EB2F0F">
              <w:rPr>
                <w:noProof/>
                <w:webHidden/>
              </w:rPr>
              <w:instrText xml:space="preserve"> PAGEREF _Toc490146747 \h </w:instrText>
            </w:r>
            <w:r w:rsidR="00EB2F0F">
              <w:rPr>
                <w:noProof/>
                <w:webHidden/>
              </w:rPr>
            </w:r>
            <w:r w:rsidR="00EB2F0F">
              <w:rPr>
                <w:noProof/>
                <w:webHidden/>
              </w:rPr>
              <w:fldChar w:fldCharType="separate"/>
            </w:r>
            <w:r w:rsidR="00226C66">
              <w:rPr>
                <w:noProof/>
                <w:webHidden/>
              </w:rPr>
              <w:t>6</w:t>
            </w:r>
            <w:r w:rsidR="00EB2F0F">
              <w:rPr>
                <w:noProof/>
                <w:webHidden/>
              </w:rPr>
              <w:fldChar w:fldCharType="end"/>
            </w:r>
          </w:hyperlink>
        </w:p>
        <w:p w14:paraId="54874B70" w14:textId="77777777" w:rsidR="00EB2F0F" w:rsidRDefault="00B60FBE" w:rsidP="007018FB">
          <w:pPr>
            <w:pStyle w:val="TM2"/>
            <w:tabs>
              <w:tab w:val="right" w:leader="dot" w:pos="9736"/>
            </w:tabs>
            <w:jc w:val="both"/>
            <w:rPr>
              <w:noProof/>
            </w:rPr>
          </w:pPr>
          <w:hyperlink w:anchor="_Toc490146748" w:history="1">
            <w:r w:rsidR="00EB2F0F" w:rsidRPr="00284C03">
              <w:rPr>
                <w:rStyle w:val="Lienhypertexte"/>
                <w:noProof/>
              </w:rPr>
              <w:t>Bordereau de prix unitaires</w:t>
            </w:r>
            <w:r w:rsidR="00EB2F0F">
              <w:rPr>
                <w:noProof/>
                <w:webHidden/>
              </w:rPr>
              <w:tab/>
            </w:r>
            <w:r w:rsidR="00EB2F0F">
              <w:rPr>
                <w:noProof/>
                <w:webHidden/>
              </w:rPr>
              <w:fldChar w:fldCharType="begin"/>
            </w:r>
            <w:r w:rsidR="00EB2F0F">
              <w:rPr>
                <w:noProof/>
                <w:webHidden/>
              </w:rPr>
              <w:instrText xml:space="preserve"> PAGEREF _Toc490146748 \h </w:instrText>
            </w:r>
            <w:r w:rsidR="00EB2F0F">
              <w:rPr>
                <w:noProof/>
                <w:webHidden/>
              </w:rPr>
            </w:r>
            <w:r w:rsidR="00EB2F0F">
              <w:rPr>
                <w:noProof/>
                <w:webHidden/>
              </w:rPr>
              <w:fldChar w:fldCharType="separate"/>
            </w:r>
            <w:r w:rsidR="00226C66">
              <w:rPr>
                <w:noProof/>
                <w:webHidden/>
              </w:rPr>
              <w:t>7</w:t>
            </w:r>
            <w:r w:rsidR="00EB2F0F">
              <w:rPr>
                <w:noProof/>
                <w:webHidden/>
              </w:rPr>
              <w:fldChar w:fldCharType="end"/>
            </w:r>
          </w:hyperlink>
        </w:p>
        <w:p w14:paraId="13EDE2A9" w14:textId="77777777" w:rsidR="00EB2F0F" w:rsidRDefault="00B60FBE" w:rsidP="007018FB">
          <w:pPr>
            <w:pStyle w:val="TM2"/>
            <w:tabs>
              <w:tab w:val="right" w:leader="dot" w:pos="9736"/>
            </w:tabs>
            <w:jc w:val="both"/>
            <w:rPr>
              <w:noProof/>
            </w:rPr>
          </w:pPr>
          <w:hyperlink w:anchor="_Toc490146750" w:history="1">
            <w:r w:rsidR="00EB2F0F" w:rsidRPr="00284C03">
              <w:rPr>
                <w:rStyle w:val="Lienhypertexte"/>
                <w:noProof/>
              </w:rPr>
              <w:t>Forme des prix</w:t>
            </w:r>
            <w:r w:rsidR="00EB2F0F">
              <w:rPr>
                <w:noProof/>
                <w:webHidden/>
              </w:rPr>
              <w:tab/>
            </w:r>
            <w:r w:rsidR="00EB2F0F">
              <w:rPr>
                <w:noProof/>
                <w:webHidden/>
              </w:rPr>
              <w:fldChar w:fldCharType="begin"/>
            </w:r>
            <w:r w:rsidR="00EB2F0F">
              <w:rPr>
                <w:noProof/>
                <w:webHidden/>
              </w:rPr>
              <w:instrText xml:space="preserve"> PAGEREF _Toc490146750 \h </w:instrText>
            </w:r>
            <w:r w:rsidR="00EB2F0F">
              <w:rPr>
                <w:noProof/>
                <w:webHidden/>
              </w:rPr>
            </w:r>
            <w:r w:rsidR="00EB2F0F">
              <w:rPr>
                <w:noProof/>
                <w:webHidden/>
              </w:rPr>
              <w:fldChar w:fldCharType="separate"/>
            </w:r>
            <w:r w:rsidR="00226C66">
              <w:rPr>
                <w:noProof/>
                <w:webHidden/>
              </w:rPr>
              <w:t>7</w:t>
            </w:r>
            <w:r w:rsidR="00EB2F0F">
              <w:rPr>
                <w:noProof/>
                <w:webHidden/>
              </w:rPr>
              <w:fldChar w:fldCharType="end"/>
            </w:r>
          </w:hyperlink>
        </w:p>
        <w:p w14:paraId="281D35DA" w14:textId="77777777" w:rsidR="00EB2F0F" w:rsidRDefault="00B60FBE" w:rsidP="007018FB">
          <w:pPr>
            <w:pStyle w:val="TM2"/>
            <w:tabs>
              <w:tab w:val="right" w:leader="dot" w:pos="9736"/>
            </w:tabs>
            <w:jc w:val="both"/>
            <w:rPr>
              <w:noProof/>
            </w:rPr>
          </w:pPr>
          <w:hyperlink w:anchor="_Toc490146751" w:history="1">
            <w:r w:rsidR="00EB2F0F" w:rsidRPr="00284C03">
              <w:rPr>
                <w:rStyle w:val="Lienhypertexte"/>
                <w:noProof/>
              </w:rPr>
              <w:t>Avance</w:t>
            </w:r>
            <w:r w:rsidR="00EB2F0F">
              <w:rPr>
                <w:noProof/>
                <w:webHidden/>
              </w:rPr>
              <w:tab/>
            </w:r>
            <w:r w:rsidR="00EB2F0F">
              <w:rPr>
                <w:noProof/>
                <w:webHidden/>
              </w:rPr>
              <w:fldChar w:fldCharType="begin"/>
            </w:r>
            <w:r w:rsidR="00EB2F0F">
              <w:rPr>
                <w:noProof/>
                <w:webHidden/>
              </w:rPr>
              <w:instrText xml:space="preserve"> PAGEREF _Toc490146751 \h </w:instrText>
            </w:r>
            <w:r w:rsidR="00EB2F0F">
              <w:rPr>
                <w:noProof/>
                <w:webHidden/>
              </w:rPr>
            </w:r>
            <w:r w:rsidR="00EB2F0F">
              <w:rPr>
                <w:noProof/>
                <w:webHidden/>
              </w:rPr>
              <w:fldChar w:fldCharType="separate"/>
            </w:r>
            <w:r w:rsidR="00226C66">
              <w:rPr>
                <w:noProof/>
                <w:webHidden/>
              </w:rPr>
              <w:t>7</w:t>
            </w:r>
            <w:r w:rsidR="00EB2F0F">
              <w:rPr>
                <w:noProof/>
                <w:webHidden/>
              </w:rPr>
              <w:fldChar w:fldCharType="end"/>
            </w:r>
          </w:hyperlink>
        </w:p>
        <w:p w14:paraId="03A7B87A" w14:textId="77777777" w:rsidR="00EB2F0F" w:rsidRDefault="00B60FBE" w:rsidP="007018FB">
          <w:pPr>
            <w:pStyle w:val="TM2"/>
            <w:tabs>
              <w:tab w:val="right" w:leader="dot" w:pos="9736"/>
            </w:tabs>
            <w:jc w:val="both"/>
            <w:rPr>
              <w:noProof/>
            </w:rPr>
          </w:pPr>
          <w:hyperlink w:anchor="_Toc490146752" w:history="1">
            <w:r w:rsidR="00EB2F0F" w:rsidRPr="00284C03">
              <w:rPr>
                <w:rStyle w:val="Lienhypertexte"/>
                <w:noProof/>
              </w:rPr>
              <w:t>Modalités de paiement</w:t>
            </w:r>
            <w:r w:rsidR="00EB2F0F">
              <w:rPr>
                <w:noProof/>
                <w:webHidden/>
              </w:rPr>
              <w:tab/>
            </w:r>
            <w:r w:rsidR="00EB2F0F">
              <w:rPr>
                <w:noProof/>
                <w:webHidden/>
              </w:rPr>
              <w:fldChar w:fldCharType="begin"/>
            </w:r>
            <w:r w:rsidR="00EB2F0F">
              <w:rPr>
                <w:noProof/>
                <w:webHidden/>
              </w:rPr>
              <w:instrText xml:space="preserve"> PAGEREF _Toc490146752 \h </w:instrText>
            </w:r>
            <w:r w:rsidR="00EB2F0F">
              <w:rPr>
                <w:noProof/>
                <w:webHidden/>
              </w:rPr>
            </w:r>
            <w:r w:rsidR="00EB2F0F">
              <w:rPr>
                <w:noProof/>
                <w:webHidden/>
              </w:rPr>
              <w:fldChar w:fldCharType="separate"/>
            </w:r>
            <w:r w:rsidR="00226C66">
              <w:rPr>
                <w:noProof/>
                <w:webHidden/>
              </w:rPr>
              <w:t>7</w:t>
            </w:r>
            <w:r w:rsidR="00EB2F0F">
              <w:rPr>
                <w:noProof/>
                <w:webHidden/>
              </w:rPr>
              <w:fldChar w:fldCharType="end"/>
            </w:r>
          </w:hyperlink>
        </w:p>
        <w:p w14:paraId="545CD059" w14:textId="77777777" w:rsidR="00EB2F0F" w:rsidRDefault="00B60FBE" w:rsidP="007018FB">
          <w:pPr>
            <w:pStyle w:val="TM2"/>
            <w:tabs>
              <w:tab w:val="right" w:leader="dot" w:pos="9736"/>
            </w:tabs>
            <w:jc w:val="both"/>
            <w:rPr>
              <w:noProof/>
            </w:rPr>
          </w:pPr>
          <w:hyperlink w:anchor="_Toc490146753" w:history="1">
            <w:r w:rsidR="00EB2F0F" w:rsidRPr="00284C03">
              <w:rPr>
                <w:rStyle w:val="Lienhypertexte"/>
                <w:noProof/>
              </w:rPr>
              <w:t>Délais de paiement et intérêts moratoires</w:t>
            </w:r>
            <w:r w:rsidR="00EB2F0F">
              <w:rPr>
                <w:noProof/>
                <w:webHidden/>
              </w:rPr>
              <w:tab/>
            </w:r>
            <w:r w:rsidR="00EB2F0F">
              <w:rPr>
                <w:noProof/>
                <w:webHidden/>
              </w:rPr>
              <w:fldChar w:fldCharType="begin"/>
            </w:r>
            <w:r w:rsidR="00EB2F0F">
              <w:rPr>
                <w:noProof/>
                <w:webHidden/>
              </w:rPr>
              <w:instrText xml:space="preserve"> PAGEREF _Toc490146753 \h </w:instrText>
            </w:r>
            <w:r w:rsidR="00EB2F0F">
              <w:rPr>
                <w:noProof/>
                <w:webHidden/>
              </w:rPr>
            </w:r>
            <w:r w:rsidR="00EB2F0F">
              <w:rPr>
                <w:noProof/>
                <w:webHidden/>
              </w:rPr>
              <w:fldChar w:fldCharType="separate"/>
            </w:r>
            <w:r w:rsidR="00226C66">
              <w:rPr>
                <w:noProof/>
                <w:webHidden/>
              </w:rPr>
              <w:t>7</w:t>
            </w:r>
            <w:r w:rsidR="00EB2F0F">
              <w:rPr>
                <w:noProof/>
                <w:webHidden/>
              </w:rPr>
              <w:fldChar w:fldCharType="end"/>
            </w:r>
          </w:hyperlink>
        </w:p>
        <w:p w14:paraId="07B1D0BC" w14:textId="77777777" w:rsidR="00EB2F0F" w:rsidRDefault="00B60FBE" w:rsidP="007018FB">
          <w:pPr>
            <w:pStyle w:val="TM2"/>
            <w:tabs>
              <w:tab w:val="right" w:leader="dot" w:pos="9736"/>
            </w:tabs>
            <w:jc w:val="both"/>
            <w:rPr>
              <w:noProof/>
            </w:rPr>
          </w:pPr>
          <w:hyperlink w:anchor="_Toc490146754" w:history="1">
            <w:r w:rsidR="00EB2F0F" w:rsidRPr="00284C03">
              <w:rPr>
                <w:rStyle w:val="Lienhypertexte"/>
                <w:noProof/>
              </w:rPr>
              <w:t>Présentation des demandes de paiement</w:t>
            </w:r>
            <w:r w:rsidR="00EB2F0F">
              <w:rPr>
                <w:noProof/>
                <w:webHidden/>
              </w:rPr>
              <w:tab/>
            </w:r>
            <w:r w:rsidR="00EB2F0F">
              <w:rPr>
                <w:noProof/>
                <w:webHidden/>
              </w:rPr>
              <w:fldChar w:fldCharType="begin"/>
            </w:r>
            <w:r w:rsidR="00EB2F0F">
              <w:rPr>
                <w:noProof/>
                <w:webHidden/>
              </w:rPr>
              <w:instrText xml:space="preserve"> PAGEREF _Toc490146754 \h </w:instrText>
            </w:r>
            <w:r w:rsidR="00EB2F0F">
              <w:rPr>
                <w:noProof/>
                <w:webHidden/>
              </w:rPr>
            </w:r>
            <w:r w:rsidR="00EB2F0F">
              <w:rPr>
                <w:noProof/>
                <w:webHidden/>
              </w:rPr>
              <w:fldChar w:fldCharType="separate"/>
            </w:r>
            <w:r w:rsidR="00226C66">
              <w:rPr>
                <w:noProof/>
                <w:webHidden/>
              </w:rPr>
              <w:t>8</w:t>
            </w:r>
            <w:r w:rsidR="00EB2F0F">
              <w:rPr>
                <w:noProof/>
                <w:webHidden/>
              </w:rPr>
              <w:fldChar w:fldCharType="end"/>
            </w:r>
          </w:hyperlink>
        </w:p>
        <w:p w14:paraId="4BA16D13" w14:textId="77777777" w:rsidR="00EB2F0F" w:rsidRDefault="00B60FBE" w:rsidP="007018FB">
          <w:pPr>
            <w:pStyle w:val="TM2"/>
            <w:tabs>
              <w:tab w:val="right" w:leader="dot" w:pos="9736"/>
            </w:tabs>
            <w:jc w:val="both"/>
            <w:rPr>
              <w:noProof/>
            </w:rPr>
          </w:pPr>
          <w:hyperlink w:anchor="_Toc490146755" w:history="1">
            <w:r w:rsidR="00EB2F0F" w:rsidRPr="00284C03">
              <w:rPr>
                <w:rStyle w:val="Lienhypertexte"/>
                <w:noProof/>
              </w:rPr>
              <w:t>Virement bancaire</w:t>
            </w:r>
            <w:r w:rsidR="00EB2F0F">
              <w:rPr>
                <w:noProof/>
                <w:webHidden/>
              </w:rPr>
              <w:tab/>
            </w:r>
            <w:r w:rsidR="00EB2F0F">
              <w:rPr>
                <w:noProof/>
                <w:webHidden/>
              </w:rPr>
              <w:fldChar w:fldCharType="begin"/>
            </w:r>
            <w:r w:rsidR="00EB2F0F">
              <w:rPr>
                <w:noProof/>
                <w:webHidden/>
              </w:rPr>
              <w:instrText xml:space="preserve"> PAGEREF _Toc490146755 \h </w:instrText>
            </w:r>
            <w:r w:rsidR="00EB2F0F">
              <w:rPr>
                <w:noProof/>
                <w:webHidden/>
              </w:rPr>
            </w:r>
            <w:r w:rsidR="00EB2F0F">
              <w:rPr>
                <w:noProof/>
                <w:webHidden/>
              </w:rPr>
              <w:fldChar w:fldCharType="separate"/>
            </w:r>
            <w:r w:rsidR="00226C66">
              <w:rPr>
                <w:noProof/>
                <w:webHidden/>
              </w:rPr>
              <w:t>8</w:t>
            </w:r>
            <w:r w:rsidR="00EB2F0F">
              <w:rPr>
                <w:noProof/>
                <w:webHidden/>
              </w:rPr>
              <w:fldChar w:fldCharType="end"/>
            </w:r>
          </w:hyperlink>
        </w:p>
        <w:p w14:paraId="0AE25543" w14:textId="77777777" w:rsidR="00EB2F0F" w:rsidRDefault="00B60FBE" w:rsidP="007018FB">
          <w:pPr>
            <w:pStyle w:val="TM2"/>
            <w:tabs>
              <w:tab w:val="right" w:leader="dot" w:pos="9736"/>
            </w:tabs>
            <w:jc w:val="both"/>
            <w:rPr>
              <w:noProof/>
            </w:rPr>
          </w:pPr>
          <w:hyperlink w:anchor="_Toc490146756" w:history="1">
            <w:r w:rsidR="00EB2F0F" w:rsidRPr="00284C03">
              <w:rPr>
                <w:rStyle w:val="Lienhypertexte"/>
                <w:noProof/>
              </w:rPr>
              <w:t>Taxe sur la valeur ajoutée</w:t>
            </w:r>
            <w:r w:rsidR="00EB2F0F">
              <w:rPr>
                <w:noProof/>
                <w:webHidden/>
              </w:rPr>
              <w:tab/>
            </w:r>
            <w:r w:rsidR="00EB2F0F">
              <w:rPr>
                <w:noProof/>
                <w:webHidden/>
              </w:rPr>
              <w:fldChar w:fldCharType="begin"/>
            </w:r>
            <w:r w:rsidR="00EB2F0F">
              <w:rPr>
                <w:noProof/>
                <w:webHidden/>
              </w:rPr>
              <w:instrText xml:space="preserve"> PAGEREF _Toc490146756 \h </w:instrText>
            </w:r>
            <w:r w:rsidR="00EB2F0F">
              <w:rPr>
                <w:noProof/>
                <w:webHidden/>
              </w:rPr>
            </w:r>
            <w:r w:rsidR="00EB2F0F">
              <w:rPr>
                <w:noProof/>
                <w:webHidden/>
              </w:rPr>
              <w:fldChar w:fldCharType="separate"/>
            </w:r>
            <w:r w:rsidR="00226C66">
              <w:rPr>
                <w:noProof/>
                <w:webHidden/>
              </w:rPr>
              <w:t>8</w:t>
            </w:r>
            <w:r w:rsidR="00EB2F0F">
              <w:rPr>
                <w:noProof/>
                <w:webHidden/>
              </w:rPr>
              <w:fldChar w:fldCharType="end"/>
            </w:r>
          </w:hyperlink>
        </w:p>
        <w:p w14:paraId="27ED9946" w14:textId="77777777" w:rsidR="00EB2F0F" w:rsidRDefault="00B60FBE" w:rsidP="007018FB">
          <w:pPr>
            <w:pStyle w:val="TM2"/>
            <w:tabs>
              <w:tab w:val="right" w:leader="dot" w:pos="9736"/>
            </w:tabs>
            <w:jc w:val="both"/>
            <w:rPr>
              <w:noProof/>
            </w:rPr>
          </w:pPr>
          <w:hyperlink w:anchor="_Toc490146757" w:history="1">
            <w:r w:rsidR="00EB2F0F" w:rsidRPr="00284C03">
              <w:rPr>
                <w:rStyle w:val="Lienhypertexte"/>
                <w:noProof/>
              </w:rPr>
              <w:t>Impôts et taxes</w:t>
            </w:r>
            <w:r w:rsidR="00EB2F0F">
              <w:rPr>
                <w:noProof/>
                <w:webHidden/>
              </w:rPr>
              <w:tab/>
            </w:r>
            <w:r w:rsidR="00EB2F0F">
              <w:rPr>
                <w:noProof/>
                <w:webHidden/>
              </w:rPr>
              <w:fldChar w:fldCharType="begin"/>
            </w:r>
            <w:r w:rsidR="00EB2F0F">
              <w:rPr>
                <w:noProof/>
                <w:webHidden/>
              </w:rPr>
              <w:instrText xml:space="preserve"> PAGEREF _Toc490146757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611DD32B"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58" w:history="1">
            <w:r w:rsidR="00EB2F0F" w:rsidRPr="00284C03">
              <w:rPr>
                <w:rStyle w:val="Lienhypertexte"/>
                <w:b/>
                <w:caps/>
                <w:noProof/>
              </w:rPr>
              <w:t>ARTICLE 5 :</w:t>
            </w:r>
            <w:r w:rsidR="00EB2F0F">
              <w:rPr>
                <w:rFonts w:asciiTheme="minorHAnsi" w:eastAsiaTheme="minorEastAsia" w:hAnsiTheme="minorHAnsi" w:cstheme="minorBidi"/>
                <w:noProof/>
                <w:sz w:val="22"/>
                <w:szCs w:val="22"/>
              </w:rPr>
              <w:tab/>
            </w:r>
            <w:r w:rsidR="00EB2F0F" w:rsidRPr="00284C03">
              <w:rPr>
                <w:rStyle w:val="Lienhypertexte"/>
                <w:b/>
                <w:caps/>
                <w:noProof/>
              </w:rPr>
              <w:t>operations de verification et d’admission</w:t>
            </w:r>
            <w:r w:rsidR="00EB2F0F">
              <w:rPr>
                <w:noProof/>
                <w:webHidden/>
              </w:rPr>
              <w:tab/>
            </w:r>
            <w:r w:rsidR="00EB2F0F">
              <w:rPr>
                <w:noProof/>
                <w:webHidden/>
              </w:rPr>
              <w:fldChar w:fldCharType="begin"/>
            </w:r>
            <w:r w:rsidR="00EB2F0F">
              <w:rPr>
                <w:noProof/>
                <w:webHidden/>
              </w:rPr>
              <w:instrText xml:space="preserve"> PAGEREF _Toc490146758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503AF010" w14:textId="77777777" w:rsidR="00EB2F0F" w:rsidRDefault="00B60FBE" w:rsidP="007018FB">
          <w:pPr>
            <w:pStyle w:val="TM2"/>
            <w:tabs>
              <w:tab w:val="right" w:leader="dot" w:pos="9736"/>
            </w:tabs>
            <w:jc w:val="both"/>
            <w:rPr>
              <w:noProof/>
            </w:rPr>
          </w:pPr>
          <w:hyperlink w:anchor="_Toc490146759" w:history="1">
            <w:r w:rsidR="00EB2F0F" w:rsidRPr="00284C03">
              <w:rPr>
                <w:rStyle w:val="Lienhypertexte"/>
                <w:noProof/>
              </w:rPr>
              <w:t>Opérations de vérification</w:t>
            </w:r>
            <w:r w:rsidR="00EB2F0F">
              <w:rPr>
                <w:noProof/>
                <w:webHidden/>
              </w:rPr>
              <w:tab/>
            </w:r>
            <w:r w:rsidR="00EB2F0F">
              <w:rPr>
                <w:noProof/>
                <w:webHidden/>
              </w:rPr>
              <w:fldChar w:fldCharType="begin"/>
            </w:r>
            <w:r w:rsidR="00EB2F0F">
              <w:rPr>
                <w:noProof/>
                <w:webHidden/>
              </w:rPr>
              <w:instrText xml:space="preserve"> PAGEREF _Toc490146759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00186EAF" w14:textId="77777777" w:rsidR="00EB2F0F" w:rsidRDefault="00B60FBE" w:rsidP="007018FB">
          <w:pPr>
            <w:pStyle w:val="TM2"/>
            <w:tabs>
              <w:tab w:val="right" w:leader="dot" w:pos="9736"/>
            </w:tabs>
            <w:jc w:val="both"/>
            <w:rPr>
              <w:noProof/>
            </w:rPr>
          </w:pPr>
          <w:hyperlink w:anchor="_Toc490146760" w:history="1">
            <w:r w:rsidR="00EB2F0F" w:rsidRPr="00284C03">
              <w:rPr>
                <w:rStyle w:val="Lienhypertexte"/>
                <w:noProof/>
              </w:rPr>
              <w:t>Admission des prestations et des fournitures</w:t>
            </w:r>
            <w:r w:rsidR="00EB2F0F">
              <w:rPr>
                <w:noProof/>
                <w:webHidden/>
              </w:rPr>
              <w:tab/>
            </w:r>
            <w:r w:rsidR="00EB2F0F">
              <w:rPr>
                <w:noProof/>
                <w:webHidden/>
              </w:rPr>
              <w:fldChar w:fldCharType="begin"/>
            </w:r>
            <w:r w:rsidR="00EB2F0F">
              <w:rPr>
                <w:noProof/>
                <w:webHidden/>
              </w:rPr>
              <w:instrText xml:space="preserve"> PAGEREF _Toc490146760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445ACD05"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61" w:history="1">
            <w:r w:rsidR="00EB2F0F" w:rsidRPr="00284C03">
              <w:rPr>
                <w:rStyle w:val="Lienhypertexte"/>
                <w:b/>
                <w:caps/>
                <w:noProof/>
              </w:rPr>
              <w:t>ARTICLE 6 :</w:t>
            </w:r>
            <w:r w:rsidR="00EB2F0F">
              <w:rPr>
                <w:rFonts w:asciiTheme="minorHAnsi" w:eastAsiaTheme="minorEastAsia" w:hAnsiTheme="minorHAnsi" w:cstheme="minorBidi"/>
                <w:noProof/>
                <w:sz w:val="22"/>
                <w:szCs w:val="22"/>
              </w:rPr>
              <w:tab/>
            </w:r>
            <w:r w:rsidR="00EB2F0F" w:rsidRPr="00284C03">
              <w:rPr>
                <w:rStyle w:val="Lienhypertexte"/>
                <w:b/>
                <w:caps/>
                <w:noProof/>
              </w:rPr>
              <w:t>Modalités spécifiques d’exécution</w:t>
            </w:r>
            <w:r w:rsidR="00EB2F0F">
              <w:rPr>
                <w:noProof/>
                <w:webHidden/>
              </w:rPr>
              <w:tab/>
            </w:r>
            <w:r w:rsidR="00EB2F0F">
              <w:rPr>
                <w:noProof/>
                <w:webHidden/>
              </w:rPr>
              <w:fldChar w:fldCharType="begin"/>
            </w:r>
            <w:r w:rsidR="00EB2F0F">
              <w:rPr>
                <w:noProof/>
                <w:webHidden/>
              </w:rPr>
              <w:instrText xml:space="preserve"> PAGEREF _Toc490146761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6A78216A" w14:textId="77777777" w:rsidR="00EB2F0F" w:rsidRDefault="00B60FBE" w:rsidP="007018FB">
          <w:pPr>
            <w:pStyle w:val="TM2"/>
            <w:tabs>
              <w:tab w:val="right" w:leader="dot" w:pos="9736"/>
            </w:tabs>
            <w:jc w:val="both"/>
            <w:rPr>
              <w:noProof/>
            </w:rPr>
          </w:pPr>
          <w:hyperlink w:anchor="_Toc490146762" w:history="1">
            <w:r w:rsidR="00EB2F0F" w:rsidRPr="00284C03">
              <w:rPr>
                <w:rStyle w:val="Lienhypertexte"/>
                <w:noProof/>
              </w:rPr>
              <w:t>Tableau des livrables</w:t>
            </w:r>
            <w:r w:rsidR="00EB2F0F">
              <w:rPr>
                <w:noProof/>
                <w:webHidden/>
              </w:rPr>
              <w:tab/>
            </w:r>
            <w:r w:rsidR="00EB2F0F">
              <w:rPr>
                <w:noProof/>
                <w:webHidden/>
              </w:rPr>
              <w:fldChar w:fldCharType="begin"/>
            </w:r>
            <w:r w:rsidR="00EB2F0F">
              <w:rPr>
                <w:noProof/>
                <w:webHidden/>
              </w:rPr>
              <w:instrText xml:space="preserve"> PAGEREF _Toc490146762 \h </w:instrText>
            </w:r>
            <w:r w:rsidR="00EB2F0F">
              <w:rPr>
                <w:noProof/>
                <w:webHidden/>
              </w:rPr>
              <w:fldChar w:fldCharType="separate"/>
            </w:r>
            <w:r w:rsidR="00226C66">
              <w:rPr>
                <w:b/>
                <w:bCs/>
                <w:noProof/>
                <w:webHidden/>
              </w:rPr>
              <w:t>Erreur ! Signet non défini.</w:t>
            </w:r>
            <w:r w:rsidR="00EB2F0F">
              <w:rPr>
                <w:noProof/>
                <w:webHidden/>
              </w:rPr>
              <w:fldChar w:fldCharType="end"/>
            </w:r>
          </w:hyperlink>
        </w:p>
        <w:p w14:paraId="1DA6DCDE" w14:textId="77777777" w:rsidR="00EB2F0F" w:rsidRDefault="00B60FBE" w:rsidP="007018FB">
          <w:pPr>
            <w:pStyle w:val="TM2"/>
            <w:tabs>
              <w:tab w:val="right" w:leader="dot" w:pos="9736"/>
            </w:tabs>
            <w:jc w:val="both"/>
            <w:rPr>
              <w:noProof/>
            </w:rPr>
          </w:pPr>
          <w:hyperlink w:anchor="_Toc490146763" w:history="1">
            <w:r w:rsidR="00EB2F0F" w:rsidRPr="00284C03">
              <w:rPr>
                <w:rStyle w:val="Lienhypertexte"/>
                <w:noProof/>
              </w:rPr>
              <w:t>Lieu d’exécution</w:t>
            </w:r>
            <w:r w:rsidR="00EB2F0F">
              <w:rPr>
                <w:noProof/>
                <w:webHidden/>
              </w:rPr>
              <w:tab/>
            </w:r>
            <w:r w:rsidR="00EB2F0F">
              <w:rPr>
                <w:noProof/>
                <w:webHidden/>
              </w:rPr>
              <w:fldChar w:fldCharType="begin"/>
            </w:r>
            <w:r w:rsidR="00EB2F0F">
              <w:rPr>
                <w:noProof/>
                <w:webHidden/>
              </w:rPr>
              <w:instrText xml:space="preserve"> PAGEREF _Toc490146763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2573DFB5" w14:textId="77777777" w:rsidR="00EB2F0F" w:rsidRDefault="00B60FBE" w:rsidP="007018FB">
          <w:pPr>
            <w:pStyle w:val="TM2"/>
            <w:tabs>
              <w:tab w:val="right" w:leader="dot" w:pos="9736"/>
            </w:tabs>
            <w:jc w:val="both"/>
            <w:rPr>
              <w:noProof/>
            </w:rPr>
          </w:pPr>
          <w:hyperlink w:anchor="_Toc490146764" w:history="1">
            <w:r w:rsidR="00EB2F0F" w:rsidRPr="00284C03">
              <w:rPr>
                <w:rStyle w:val="Lienhypertexte"/>
                <w:noProof/>
              </w:rPr>
              <w:t>Langue du contrat</w:t>
            </w:r>
            <w:r w:rsidR="00EB2F0F">
              <w:rPr>
                <w:noProof/>
                <w:webHidden/>
              </w:rPr>
              <w:tab/>
            </w:r>
            <w:r w:rsidR="00EB2F0F">
              <w:rPr>
                <w:noProof/>
                <w:webHidden/>
              </w:rPr>
              <w:fldChar w:fldCharType="begin"/>
            </w:r>
            <w:r w:rsidR="00EB2F0F">
              <w:rPr>
                <w:noProof/>
                <w:webHidden/>
              </w:rPr>
              <w:instrText xml:space="preserve"> PAGEREF _Toc490146764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6959D8ED" w14:textId="77777777" w:rsidR="00EB2F0F" w:rsidRDefault="00B60FBE" w:rsidP="007018FB">
          <w:pPr>
            <w:pStyle w:val="TM2"/>
            <w:tabs>
              <w:tab w:val="right" w:leader="dot" w:pos="9736"/>
            </w:tabs>
            <w:jc w:val="both"/>
            <w:rPr>
              <w:noProof/>
            </w:rPr>
          </w:pPr>
          <w:hyperlink w:anchor="_Toc490146765" w:history="1">
            <w:r w:rsidR="00EB2F0F" w:rsidRPr="00284C03">
              <w:rPr>
                <w:rStyle w:val="Lienhypertexte"/>
                <w:noProof/>
              </w:rPr>
              <w:t>Engagement du contractant</w:t>
            </w:r>
            <w:r w:rsidR="00EB2F0F">
              <w:rPr>
                <w:noProof/>
                <w:webHidden/>
              </w:rPr>
              <w:tab/>
            </w:r>
            <w:r w:rsidR="00EB2F0F">
              <w:rPr>
                <w:noProof/>
                <w:webHidden/>
              </w:rPr>
              <w:fldChar w:fldCharType="begin"/>
            </w:r>
            <w:r w:rsidR="00EB2F0F">
              <w:rPr>
                <w:noProof/>
                <w:webHidden/>
              </w:rPr>
              <w:instrText xml:space="preserve"> PAGEREF _Toc490146765 \h </w:instrText>
            </w:r>
            <w:r w:rsidR="00EB2F0F">
              <w:rPr>
                <w:noProof/>
                <w:webHidden/>
              </w:rPr>
            </w:r>
            <w:r w:rsidR="00EB2F0F">
              <w:rPr>
                <w:noProof/>
                <w:webHidden/>
              </w:rPr>
              <w:fldChar w:fldCharType="separate"/>
            </w:r>
            <w:r w:rsidR="00226C66">
              <w:rPr>
                <w:noProof/>
                <w:webHidden/>
              </w:rPr>
              <w:t>9</w:t>
            </w:r>
            <w:r w:rsidR="00EB2F0F">
              <w:rPr>
                <w:noProof/>
                <w:webHidden/>
              </w:rPr>
              <w:fldChar w:fldCharType="end"/>
            </w:r>
          </w:hyperlink>
        </w:p>
        <w:p w14:paraId="36E3E273" w14:textId="77777777" w:rsidR="00EB2F0F" w:rsidRDefault="00B60FBE" w:rsidP="007018FB">
          <w:pPr>
            <w:pStyle w:val="TM2"/>
            <w:tabs>
              <w:tab w:val="right" w:leader="dot" w:pos="9736"/>
            </w:tabs>
            <w:jc w:val="both"/>
            <w:rPr>
              <w:noProof/>
            </w:rPr>
          </w:pPr>
          <w:hyperlink w:anchor="_Toc490146766" w:history="1">
            <w:r w:rsidR="00EB2F0F" w:rsidRPr="00284C03">
              <w:rPr>
                <w:rStyle w:val="Lienhypertexte"/>
                <w:noProof/>
              </w:rPr>
              <w:t>Confidentialité</w:t>
            </w:r>
            <w:r w:rsidR="00EB2F0F">
              <w:rPr>
                <w:noProof/>
                <w:webHidden/>
              </w:rPr>
              <w:tab/>
            </w:r>
            <w:r w:rsidR="00EB2F0F">
              <w:rPr>
                <w:noProof/>
                <w:webHidden/>
              </w:rPr>
              <w:fldChar w:fldCharType="begin"/>
            </w:r>
            <w:r w:rsidR="00EB2F0F">
              <w:rPr>
                <w:noProof/>
                <w:webHidden/>
              </w:rPr>
              <w:instrText xml:space="preserve"> PAGEREF _Toc490146766 \h </w:instrText>
            </w:r>
            <w:r w:rsidR="00EB2F0F">
              <w:rPr>
                <w:noProof/>
                <w:webHidden/>
              </w:rPr>
            </w:r>
            <w:r w:rsidR="00EB2F0F">
              <w:rPr>
                <w:noProof/>
                <w:webHidden/>
              </w:rPr>
              <w:fldChar w:fldCharType="separate"/>
            </w:r>
            <w:r w:rsidR="00226C66">
              <w:rPr>
                <w:noProof/>
                <w:webHidden/>
              </w:rPr>
              <w:t>10</w:t>
            </w:r>
            <w:r w:rsidR="00EB2F0F">
              <w:rPr>
                <w:noProof/>
                <w:webHidden/>
              </w:rPr>
              <w:fldChar w:fldCharType="end"/>
            </w:r>
          </w:hyperlink>
        </w:p>
        <w:p w14:paraId="5F733443" w14:textId="77777777" w:rsidR="00EB2F0F" w:rsidRDefault="00B60FBE" w:rsidP="007018FB">
          <w:pPr>
            <w:pStyle w:val="TM2"/>
            <w:tabs>
              <w:tab w:val="right" w:leader="dot" w:pos="9736"/>
            </w:tabs>
            <w:jc w:val="both"/>
            <w:rPr>
              <w:noProof/>
            </w:rPr>
          </w:pPr>
          <w:hyperlink w:anchor="_Toc490146767" w:history="1">
            <w:r w:rsidR="00EB2F0F" w:rsidRPr="00284C03">
              <w:rPr>
                <w:rStyle w:val="Lienhypertexte"/>
                <w:noProof/>
              </w:rPr>
              <w:t>Fournitures documents</w:t>
            </w:r>
            <w:r w:rsidR="00EB2F0F">
              <w:rPr>
                <w:noProof/>
                <w:webHidden/>
              </w:rPr>
              <w:tab/>
            </w:r>
            <w:r w:rsidR="00EB2F0F">
              <w:rPr>
                <w:noProof/>
                <w:webHidden/>
              </w:rPr>
              <w:fldChar w:fldCharType="begin"/>
            </w:r>
            <w:r w:rsidR="00EB2F0F">
              <w:rPr>
                <w:noProof/>
                <w:webHidden/>
              </w:rPr>
              <w:instrText xml:space="preserve"> PAGEREF _Toc490146767 \h </w:instrText>
            </w:r>
            <w:r w:rsidR="00EB2F0F">
              <w:rPr>
                <w:noProof/>
                <w:webHidden/>
              </w:rPr>
            </w:r>
            <w:r w:rsidR="00EB2F0F">
              <w:rPr>
                <w:noProof/>
                <w:webHidden/>
              </w:rPr>
              <w:fldChar w:fldCharType="separate"/>
            </w:r>
            <w:r w:rsidR="00226C66">
              <w:rPr>
                <w:noProof/>
                <w:webHidden/>
              </w:rPr>
              <w:t>10</w:t>
            </w:r>
            <w:r w:rsidR="00EB2F0F">
              <w:rPr>
                <w:noProof/>
                <w:webHidden/>
              </w:rPr>
              <w:fldChar w:fldCharType="end"/>
            </w:r>
          </w:hyperlink>
        </w:p>
        <w:p w14:paraId="61A8CA0D" w14:textId="77777777" w:rsidR="00EB2F0F" w:rsidRDefault="00B60FBE" w:rsidP="007018FB">
          <w:pPr>
            <w:pStyle w:val="TM2"/>
            <w:tabs>
              <w:tab w:val="right" w:leader="dot" w:pos="9736"/>
            </w:tabs>
            <w:jc w:val="both"/>
            <w:rPr>
              <w:noProof/>
            </w:rPr>
          </w:pPr>
          <w:hyperlink w:anchor="_Toc490146768" w:history="1">
            <w:r w:rsidR="00EB2F0F" w:rsidRPr="00284C03">
              <w:rPr>
                <w:rStyle w:val="Lienhypertexte"/>
                <w:noProof/>
              </w:rPr>
              <w:t>Assurance</w:t>
            </w:r>
            <w:r w:rsidR="00EB2F0F">
              <w:rPr>
                <w:noProof/>
                <w:webHidden/>
              </w:rPr>
              <w:tab/>
            </w:r>
            <w:r w:rsidR="00EB2F0F">
              <w:rPr>
                <w:noProof/>
                <w:webHidden/>
              </w:rPr>
              <w:fldChar w:fldCharType="begin"/>
            </w:r>
            <w:r w:rsidR="00EB2F0F">
              <w:rPr>
                <w:noProof/>
                <w:webHidden/>
              </w:rPr>
              <w:instrText xml:space="preserve"> PAGEREF _Toc490146768 \h </w:instrText>
            </w:r>
            <w:r w:rsidR="00EB2F0F">
              <w:rPr>
                <w:noProof/>
                <w:webHidden/>
              </w:rPr>
            </w:r>
            <w:r w:rsidR="00EB2F0F">
              <w:rPr>
                <w:noProof/>
                <w:webHidden/>
              </w:rPr>
              <w:fldChar w:fldCharType="separate"/>
            </w:r>
            <w:r w:rsidR="00226C66">
              <w:rPr>
                <w:noProof/>
                <w:webHidden/>
              </w:rPr>
              <w:t>10</w:t>
            </w:r>
            <w:r w:rsidR="00EB2F0F">
              <w:rPr>
                <w:noProof/>
                <w:webHidden/>
              </w:rPr>
              <w:fldChar w:fldCharType="end"/>
            </w:r>
          </w:hyperlink>
        </w:p>
        <w:p w14:paraId="235C3B27" w14:textId="77777777" w:rsidR="00EB2F0F" w:rsidRDefault="00B60FBE" w:rsidP="007018FB">
          <w:pPr>
            <w:pStyle w:val="TM2"/>
            <w:tabs>
              <w:tab w:val="right" w:leader="dot" w:pos="9736"/>
            </w:tabs>
            <w:jc w:val="both"/>
            <w:rPr>
              <w:noProof/>
            </w:rPr>
          </w:pPr>
          <w:hyperlink w:anchor="_Toc490146769" w:history="1">
            <w:r w:rsidR="00EB2F0F" w:rsidRPr="00284C03">
              <w:rPr>
                <w:rStyle w:val="Lienhypertexte"/>
                <w:noProof/>
              </w:rPr>
              <w:t>Communication</w:t>
            </w:r>
            <w:r w:rsidR="00EB2F0F">
              <w:rPr>
                <w:noProof/>
                <w:webHidden/>
              </w:rPr>
              <w:tab/>
            </w:r>
            <w:r w:rsidR="00EB2F0F">
              <w:rPr>
                <w:noProof/>
                <w:webHidden/>
              </w:rPr>
              <w:fldChar w:fldCharType="begin"/>
            </w:r>
            <w:r w:rsidR="00EB2F0F">
              <w:rPr>
                <w:noProof/>
                <w:webHidden/>
              </w:rPr>
              <w:instrText xml:space="preserve"> PAGEREF _Toc490146769 \h </w:instrText>
            </w:r>
            <w:r w:rsidR="00EB2F0F">
              <w:rPr>
                <w:noProof/>
                <w:webHidden/>
              </w:rPr>
            </w:r>
            <w:r w:rsidR="00EB2F0F">
              <w:rPr>
                <w:noProof/>
                <w:webHidden/>
              </w:rPr>
              <w:fldChar w:fldCharType="separate"/>
            </w:r>
            <w:r w:rsidR="00226C66">
              <w:rPr>
                <w:noProof/>
                <w:webHidden/>
              </w:rPr>
              <w:t>10</w:t>
            </w:r>
            <w:r w:rsidR="00EB2F0F">
              <w:rPr>
                <w:noProof/>
                <w:webHidden/>
              </w:rPr>
              <w:fldChar w:fldCharType="end"/>
            </w:r>
          </w:hyperlink>
        </w:p>
        <w:p w14:paraId="24560642"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0" w:history="1">
            <w:r w:rsidR="00EB2F0F" w:rsidRPr="00284C03">
              <w:rPr>
                <w:rStyle w:val="Lienhypertexte"/>
                <w:b/>
                <w:caps/>
                <w:noProof/>
              </w:rPr>
              <w:t>ARTICLE 7 :</w:t>
            </w:r>
            <w:r w:rsidR="00EB2F0F">
              <w:rPr>
                <w:rFonts w:asciiTheme="minorHAnsi" w:eastAsiaTheme="minorEastAsia" w:hAnsiTheme="minorHAnsi" w:cstheme="minorBidi"/>
                <w:noProof/>
                <w:sz w:val="22"/>
                <w:szCs w:val="22"/>
              </w:rPr>
              <w:tab/>
            </w:r>
            <w:r w:rsidR="00EB2F0F" w:rsidRPr="00284C03">
              <w:rPr>
                <w:rStyle w:val="Lienhypertexte"/>
                <w:b/>
                <w:caps/>
                <w:noProof/>
              </w:rPr>
              <w:t>pénalités</w:t>
            </w:r>
            <w:r w:rsidR="00EB2F0F">
              <w:rPr>
                <w:noProof/>
                <w:webHidden/>
              </w:rPr>
              <w:tab/>
            </w:r>
            <w:r w:rsidR="00EB2F0F">
              <w:rPr>
                <w:noProof/>
                <w:webHidden/>
              </w:rPr>
              <w:fldChar w:fldCharType="begin"/>
            </w:r>
            <w:r w:rsidR="00EB2F0F">
              <w:rPr>
                <w:noProof/>
                <w:webHidden/>
              </w:rPr>
              <w:instrText xml:space="preserve"> PAGEREF _Toc490146770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133AE992" w14:textId="77777777" w:rsidR="00EB2F0F" w:rsidRDefault="00B60FBE" w:rsidP="007018FB">
          <w:pPr>
            <w:pStyle w:val="TM2"/>
            <w:tabs>
              <w:tab w:val="right" w:leader="dot" w:pos="9736"/>
            </w:tabs>
            <w:jc w:val="both"/>
            <w:rPr>
              <w:noProof/>
            </w:rPr>
          </w:pPr>
          <w:hyperlink w:anchor="_Toc490146771" w:history="1">
            <w:r w:rsidR="00EB2F0F" w:rsidRPr="00284C03">
              <w:rPr>
                <w:rStyle w:val="Lienhypertexte"/>
                <w:noProof/>
              </w:rPr>
              <w:t>Pénalités sur livrables documentaires périodiques</w:t>
            </w:r>
            <w:r w:rsidR="00EB2F0F">
              <w:rPr>
                <w:noProof/>
                <w:webHidden/>
              </w:rPr>
              <w:tab/>
            </w:r>
            <w:r w:rsidR="00EB2F0F">
              <w:rPr>
                <w:noProof/>
                <w:webHidden/>
              </w:rPr>
              <w:fldChar w:fldCharType="begin"/>
            </w:r>
            <w:r w:rsidR="00EB2F0F">
              <w:rPr>
                <w:noProof/>
                <w:webHidden/>
              </w:rPr>
              <w:instrText xml:space="preserve"> PAGEREF _Toc490146771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561F467A" w14:textId="77777777" w:rsidR="00EB2F0F" w:rsidRDefault="00B60FBE" w:rsidP="007018FB">
          <w:pPr>
            <w:pStyle w:val="TM2"/>
            <w:tabs>
              <w:tab w:val="right" w:leader="dot" w:pos="9736"/>
            </w:tabs>
            <w:jc w:val="both"/>
            <w:rPr>
              <w:noProof/>
            </w:rPr>
          </w:pPr>
          <w:hyperlink w:anchor="_Toc490146772" w:history="1">
            <w:r w:rsidR="00EB2F0F" w:rsidRPr="00284C03">
              <w:rPr>
                <w:rStyle w:val="Lienhypertexte"/>
                <w:noProof/>
              </w:rPr>
              <w:t>Pénalités sur remise d’un livrable final</w:t>
            </w:r>
            <w:r w:rsidR="00EB2F0F">
              <w:rPr>
                <w:noProof/>
                <w:webHidden/>
              </w:rPr>
              <w:tab/>
            </w:r>
            <w:r w:rsidR="00EB2F0F">
              <w:rPr>
                <w:noProof/>
                <w:webHidden/>
              </w:rPr>
              <w:fldChar w:fldCharType="begin"/>
            </w:r>
            <w:r w:rsidR="00EB2F0F">
              <w:rPr>
                <w:noProof/>
                <w:webHidden/>
              </w:rPr>
              <w:instrText xml:space="preserve"> PAGEREF _Toc490146772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08DF9841"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3" w:history="1">
            <w:r w:rsidR="00EB2F0F" w:rsidRPr="00284C03">
              <w:rPr>
                <w:rStyle w:val="Lienhypertexte"/>
                <w:b/>
                <w:caps/>
                <w:noProof/>
              </w:rPr>
              <w:t>ARTICLE 8 :</w:t>
            </w:r>
            <w:r w:rsidR="00EB2F0F">
              <w:rPr>
                <w:rFonts w:asciiTheme="minorHAnsi" w:eastAsiaTheme="minorEastAsia" w:hAnsiTheme="minorHAnsi" w:cstheme="minorBidi"/>
                <w:noProof/>
                <w:sz w:val="22"/>
                <w:szCs w:val="22"/>
              </w:rPr>
              <w:tab/>
            </w:r>
            <w:r w:rsidR="00EB2F0F" w:rsidRPr="00284C03">
              <w:rPr>
                <w:rStyle w:val="Lienhypertexte"/>
                <w:b/>
                <w:caps/>
                <w:noProof/>
              </w:rPr>
              <w:t>propriété intellectuelle</w:t>
            </w:r>
            <w:r w:rsidR="00EB2F0F">
              <w:rPr>
                <w:noProof/>
                <w:webHidden/>
              </w:rPr>
              <w:tab/>
            </w:r>
            <w:r w:rsidR="00EB2F0F">
              <w:rPr>
                <w:noProof/>
                <w:webHidden/>
              </w:rPr>
              <w:fldChar w:fldCharType="begin"/>
            </w:r>
            <w:r w:rsidR="00EB2F0F">
              <w:rPr>
                <w:noProof/>
                <w:webHidden/>
              </w:rPr>
              <w:instrText xml:space="preserve"> PAGEREF _Toc490146773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04E0B89A"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4" w:history="1">
            <w:r w:rsidR="00EB2F0F" w:rsidRPr="00284C03">
              <w:rPr>
                <w:rStyle w:val="Lienhypertexte"/>
                <w:b/>
                <w:caps/>
                <w:noProof/>
              </w:rPr>
              <w:t>ARTICLE 9 :</w:t>
            </w:r>
            <w:r w:rsidR="00EB2F0F">
              <w:rPr>
                <w:rFonts w:asciiTheme="minorHAnsi" w:eastAsiaTheme="minorEastAsia" w:hAnsiTheme="minorHAnsi" w:cstheme="minorBidi"/>
                <w:noProof/>
                <w:sz w:val="22"/>
                <w:szCs w:val="22"/>
              </w:rPr>
              <w:tab/>
            </w:r>
            <w:r w:rsidR="00EB2F0F" w:rsidRPr="00284C03">
              <w:rPr>
                <w:rStyle w:val="Lienhypertexte"/>
                <w:b/>
                <w:caps/>
                <w:noProof/>
              </w:rPr>
              <w:t>Règlement des litiges - DROIT Français APPLICABLE</w:t>
            </w:r>
            <w:r w:rsidR="00EB2F0F">
              <w:rPr>
                <w:noProof/>
                <w:webHidden/>
              </w:rPr>
              <w:tab/>
            </w:r>
            <w:r w:rsidR="00EB2F0F">
              <w:rPr>
                <w:noProof/>
                <w:webHidden/>
              </w:rPr>
              <w:fldChar w:fldCharType="begin"/>
            </w:r>
            <w:r w:rsidR="00EB2F0F">
              <w:rPr>
                <w:noProof/>
                <w:webHidden/>
              </w:rPr>
              <w:instrText xml:space="preserve"> PAGEREF _Toc490146774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3C16AE42"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5" w:history="1">
            <w:r w:rsidR="00EB2F0F" w:rsidRPr="00284C03">
              <w:rPr>
                <w:rStyle w:val="Lienhypertexte"/>
                <w:b/>
                <w:caps/>
                <w:noProof/>
              </w:rPr>
              <w:t>ARTICLE 10 :</w:t>
            </w:r>
            <w:r w:rsidR="00EB2F0F">
              <w:rPr>
                <w:rFonts w:asciiTheme="minorHAnsi" w:eastAsiaTheme="minorEastAsia" w:hAnsiTheme="minorHAnsi" w:cstheme="minorBidi"/>
                <w:noProof/>
                <w:sz w:val="22"/>
                <w:szCs w:val="22"/>
              </w:rPr>
              <w:tab/>
            </w:r>
            <w:r w:rsidR="00EB2F0F" w:rsidRPr="00284C03">
              <w:rPr>
                <w:rStyle w:val="Lienhypertexte"/>
                <w:b/>
                <w:caps/>
                <w:noProof/>
              </w:rPr>
              <w:t>Resiliation du contrat</w:t>
            </w:r>
            <w:r w:rsidR="00EB2F0F">
              <w:rPr>
                <w:noProof/>
                <w:webHidden/>
              </w:rPr>
              <w:tab/>
            </w:r>
            <w:r w:rsidR="00EB2F0F">
              <w:rPr>
                <w:noProof/>
                <w:webHidden/>
              </w:rPr>
              <w:fldChar w:fldCharType="begin"/>
            </w:r>
            <w:r w:rsidR="00EB2F0F">
              <w:rPr>
                <w:noProof/>
                <w:webHidden/>
              </w:rPr>
              <w:instrText xml:space="preserve"> PAGEREF _Toc490146775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4D27EA4D" w14:textId="77777777" w:rsidR="00EB2F0F" w:rsidRDefault="00B60FBE" w:rsidP="007018FB">
          <w:pPr>
            <w:pStyle w:val="TM2"/>
            <w:tabs>
              <w:tab w:val="right" w:leader="dot" w:pos="9736"/>
            </w:tabs>
            <w:jc w:val="both"/>
            <w:rPr>
              <w:noProof/>
            </w:rPr>
          </w:pPr>
          <w:hyperlink w:anchor="_Toc490146776" w:history="1">
            <w:r w:rsidR="00EB2F0F" w:rsidRPr="00284C03">
              <w:rPr>
                <w:rStyle w:val="Lienhypertexte"/>
                <w:noProof/>
              </w:rPr>
              <w:t>Modalités générales de résiliation</w:t>
            </w:r>
            <w:r w:rsidR="00EB2F0F">
              <w:rPr>
                <w:noProof/>
                <w:webHidden/>
              </w:rPr>
              <w:tab/>
            </w:r>
            <w:r w:rsidR="00EB2F0F">
              <w:rPr>
                <w:noProof/>
                <w:webHidden/>
              </w:rPr>
              <w:fldChar w:fldCharType="begin"/>
            </w:r>
            <w:r w:rsidR="00EB2F0F">
              <w:rPr>
                <w:noProof/>
                <w:webHidden/>
              </w:rPr>
              <w:instrText xml:space="preserve"> PAGEREF _Toc490146776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0F545B06" w14:textId="77777777" w:rsidR="00EB2F0F" w:rsidRDefault="00B60FBE" w:rsidP="007018FB">
          <w:pPr>
            <w:pStyle w:val="TM2"/>
            <w:tabs>
              <w:tab w:val="right" w:leader="dot" w:pos="9736"/>
            </w:tabs>
            <w:jc w:val="both"/>
            <w:rPr>
              <w:noProof/>
            </w:rPr>
          </w:pPr>
          <w:hyperlink w:anchor="_Toc490146777" w:history="1">
            <w:r w:rsidR="00EB2F0F" w:rsidRPr="00284C03">
              <w:rPr>
                <w:rStyle w:val="Lienhypertexte"/>
                <w:noProof/>
              </w:rPr>
              <w:t>Résiliation du contrat en cas d’indisponibilité de l’expert désigné</w:t>
            </w:r>
            <w:r w:rsidR="00EB2F0F">
              <w:rPr>
                <w:noProof/>
                <w:webHidden/>
              </w:rPr>
              <w:tab/>
            </w:r>
            <w:r w:rsidR="00EB2F0F">
              <w:rPr>
                <w:noProof/>
                <w:webHidden/>
              </w:rPr>
              <w:fldChar w:fldCharType="begin"/>
            </w:r>
            <w:r w:rsidR="00EB2F0F">
              <w:rPr>
                <w:noProof/>
                <w:webHidden/>
              </w:rPr>
              <w:instrText xml:space="preserve"> PAGEREF _Toc490146777 \h </w:instrText>
            </w:r>
            <w:r w:rsidR="00EB2F0F">
              <w:rPr>
                <w:noProof/>
                <w:webHidden/>
              </w:rPr>
            </w:r>
            <w:r w:rsidR="00EB2F0F">
              <w:rPr>
                <w:noProof/>
                <w:webHidden/>
              </w:rPr>
              <w:fldChar w:fldCharType="separate"/>
            </w:r>
            <w:r w:rsidR="00226C66">
              <w:rPr>
                <w:noProof/>
                <w:webHidden/>
              </w:rPr>
              <w:t>11</w:t>
            </w:r>
            <w:r w:rsidR="00EB2F0F">
              <w:rPr>
                <w:noProof/>
                <w:webHidden/>
              </w:rPr>
              <w:fldChar w:fldCharType="end"/>
            </w:r>
          </w:hyperlink>
        </w:p>
        <w:p w14:paraId="3234C0DC"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8" w:history="1">
            <w:r w:rsidR="00EB2F0F" w:rsidRPr="00284C03">
              <w:rPr>
                <w:rStyle w:val="Lienhypertexte"/>
                <w:b/>
                <w:caps/>
                <w:noProof/>
              </w:rPr>
              <w:t>ARTICLE 11 :</w:t>
            </w:r>
            <w:r w:rsidR="00EB2F0F">
              <w:rPr>
                <w:rFonts w:asciiTheme="minorHAnsi" w:eastAsiaTheme="minorEastAsia" w:hAnsiTheme="minorHAnsi" w:cstheme="minorBidi"/>
                <w:noProof/>
                <w:sz w:val="22"/>
                <w:szCs w:val="22"/>
              </w:rPr>
              <w:tab/>
            </w:r>
            <w:r w:rsidR="00EB2F0F" w:rsidRPr="00284C03">
              <w:rPr>
                <w:rStyle w:val="Lienhypertexte"/>
                <w:b/>
                <w:caps/>
                <w:noProof/>
              </w:rPr>
              <w:t>Derogation au CCAG</w:t>
            </w:r>
            <w:r w:rsidR="00EB2F0F">
              <w:rPr>
                <w:noProof/>
                <w:webHidden/>
              </w:rPr>
              <w:tab/>
            </w:r>
            <w:r w:rsidR="00EB2F0F">
              <w:rPr>
                <w:noProof/>
                <w:webHidden/>
              </w:rPr>
              <w:fldChar w:fldCharType="begin"/>
            </w:r>
            <w:r w:rsidR="00EB2F0F">
              <w:rPr>
                <w:noProof/>
                <w:webHidden/>
              </w:rPr>
              <w:instrText xml:space="preserve"> PAGEREF _Toc490146778 \h </w:instrText>
            </w:r>
            <w:r w:rsidR="00EB2F0F">
              <w:rPr>
                <w:noProof/>
                <w:webHidden/>
              </w:rPr>
            </w:r>
            <w:r w:rsidR="00EB2F0F">
              <w:rPr>
                <w:noProof/>
                <w:webHidden/>
              </w:rPr>
              <w:fldChar w:fldCharType="separate"/>
            </w:r>
            <w:r w:rsidR="00226C66">
              <w:rPr>
                <w:noProof/>
                <w:webHidden/>
              </w:rPr>
              <w:t>12</w:t>
            </w:r>
            <w:r w:rsidR="00EB2F0F">
              <w:rPr>
                <w:noProof/>
                <w:webHidden/>
              </w:rPr>
              <w:fldChar w:fldCharType="end"/>
            </w:r>
          </w:hyperlink>
        </w:p>
        <w:p w14:paraId="2CD77CEF" w14:textId="77777777" w:rsidR="00EB2F0F" w:rsidRDefault="00B60FBE" w:rsidP="007018FB">
          <w:pPr>
            <w:pStyle w:val="TM1"/>
            <w:tabs>
              <w:tab w:val="left" w:pos="1540"/>
              <w:tab w:val="right" w:leader="dot" w:pos="9736"/>
            </w:tabs>
            <w:jc w:val="both"/>
            <w:rPr>
              <w:rFonts w:asciiTheme="minorHAnsi" w:eastAsiaTheme="minorEastAsia" w:hAnsiTheme="minorHAnsi" w:cstheme="minorBidi"/>
              <w:noProof/>
              <w:sz w:val="22"/>
              <w:szCs w:val="22"/>
            </w:rPr>
          </w:pPr>
          <w:hyperlink w:anchor="_Toc490146779" w:history="1">
            <w:r w:rsidR="00EB2F0F" w:rsidRPr="00284C03">
              <w:rPr>
                <w:rStyle w:val="Lienhypertexte"/>
                <w:b/>
                <w:caps/>
                <w:noProof/>
              </w:rPr>
              <w:t>ARTICLE 12 :</w:t>
            </w:r>
            <w:r w:rsidR="00EB2F0F">
              <w:rPr>
                <w:rFonts w:asciiTheme="minorHAnsi" w:eastAsiaTheme="minorEastAsia" w:hAnsiTheme="minorHAnsi" w:cstheme="minorBidi"/>
                <w:noProof/>
                <w:sz w:val="22"/>
                <w:szCs w:val="22"/>
              </w:rPr>
              <w:tab/>
            </w:r>
            <w:r w:rsidR="00EB2F0F" w:rsidRPr="00284C03">
              <w:rPr>
                <w:rStyle w:val="Lienhypertexte"/>
                <w:b/>
                <w:caps/>
                <w:noProof/>
              </w:rPr>
              <w:t>Dispositions finales</w:t>
            </w:r>
            <w:r w:rsidR="00EB2F0F">
              <w:rPr>
                <w:noProof/>
                <w:webHidden/>
              </w:rPr>
              <w:tab/>
            </w:r>
            <w:r w:rsidR="00EB2F0F">
              <w:rPr>
                <w:noProof/>
                <w:webHidden/>
              </w:rPr>
              <w:fldChar w:fldCharType="begin"/>
            </w:r>
            <w:r w:rsidR="00EB2F0F">
              <w:rPr>
                <w:noProof/>
                <w:webHidden/>
              </w:rPr>
              <w:instrText xml:space="preserve"> PAGEREF _Toc490146779 \h </w:instrText>
            </w:r>
            <w:r w:rsidR="00EB2F0F">
              <w:rPr>
                <w:noProof/>
                <w:webHidden/>
              </w:rPr>
            </w:r>
            <w:r w:rsidR="00EB2F0F">
              <w:rPr>
                <w:noProof/>
                <w:webHidden/>
              </w:rPr>
              <w:fldChar w:fldCharType="separate"/>
            </w:r>
            <w:r w:rsidR="00226C66">
              <w:rPr>
                <w:noProof/>
                <w:webHidden/>
              </w:rPr>
              <w:t>12</w:t>
            </w:r>
            <w:r w:rsidR="00EB2F0F">
              <w:rPr>
                <w:noProof/>
                <w:webHidden/>
              </w:rPr>
              <w:fldChar w:fldCharType="end"/>
            </w:r>
          </w:hyperlink>
        </w:p>
        <w:p w14:paraId="61E09B76" w14:textId="77777777" w:rsidR="00EB2F0F" w:rsidRDefault="00B60FBE" w:rsidP="007018FB">
          <w:pPr>
            <w:pStyle w:val="TM2"/>
            <w:tabs>
              <w:tab w:val="right" w:leader="dot" w:pos="9736"/>
            </w:tabs>
            <w:jc w:val="both"/>
            <w:rPr>
              <w:noProof/>
            </w:rPr>
          </w:pPr>
          <w:hyperlink w:anchor="_Toc490146780" w:history="1">
            <w:r w:rsidR="00EB2F0F" w:rsidRPr="00284C03">
              <w:rPr>
                <w:rStyle w:val="Lienhypertexte"/>
                <w:noProof/>
              </w:rPr>
              <w:t>Déclaration</w:t>
            </w:r>
            <w:r w:rsidR="00EB2F0F">
              <w:rPr>
                <w:noProof/>
                <w:webHidden/>
              </w:rPr>
              <w:tab/>
            </w:r>
            <w:r w:rsidR="00EB2F0F">
              <w:rPr>
                <w:noProof/>
                <w:webHidden/>
              </w:rPr>
              <w:fldChar w:fldCharType="begin"/>
            </w:r>
            <w:r w:rsidR="00EB2F0F">
              <w:rPr>
                <w:noProof/>
                <w:webHidden/>
              </w:rPr>
              <w:instrText xml:space="preserve"> PAGEREF _Toc490146780 \h </w:instrText>
            </w:r>
            <w:r w:rsidR="00EB2F0F">
              <w:rPr>
                <w:noProof/>
                <w:webHidden/>
              </w:rPr>
            </w:r>
            <w:r w:rsidR="00EB2F0F">
              <w:rPr>
                <w:noProof/>
                <w:webHidden/>
              </w:rPr>
              <w:fldChar w:fldCharType="separate"/>
            </w:r>
            <w:r w:rsidR="00226C66">
              <w:rPr>
                <w:noProof/>
                <w:webHidden/>
              </w:rPr>
              <w:t>12</w:t>
            </w:r>
            <w:r w:rsidR="00EB2F0F">
              <w:rPr>
                <w:noProof/>
                <w:webHidden/>
              </w:rPr>
              <w:fldChar w:fldCharType="end"/>
            </w:r>
          </w:hyperlink>
        </w:p>
        <w:p w14:paraId="00B8F861" w14:textId="77777777" w:rsidR="00EB2F0F" w:rsidRDefault="00B60FBE" w:rsidP="007018FB">
          <w:pPr>
            <w:pStyle w:val="TM1"/>
            <w:tabs>
              <w:tab w:val="right" w:leader="dot" w:pos="9736"/>
            </w:tabs>
            <w:jc w:val="both"/>
            <w:rPr>
              <w:rFonts w:asciiTheme="minorHAnsi" w:eastAsiaTheme="minorEastAsia" w:hAnsiTheme="minorHAnsi" w:cstheme="minorBidi"/>
              <w:noProof/>
              <w:sz w:val="22"/>
              <w:szCs w:val="22"/>
            </w:rPr>
          </w:pPr>
          <w:hyperlink w:anchor="_Toc490146781" w:history="1">
            <w:r w:rsidR="00EB2F0F" w:rsidRPr="00284C03">
              <w:rPr>
                <w:rStyle w:val="Lienhypertexte"/>
                <w:noProof/>
              </w:rPr>
              <w:t>Annexe 1 : Cahier des charges</w:t>
            </w:r>
            <w:r w:rsidR="00EB2F0F">
              <w:rPr>
                <w:noProof/>
                <w:webHidden/>
              </w:rPr>
              <w:tab/>
            </w:r>
            <w:r w:rsidR="00EB2F0F">
              <w:rPr>
                <w:noProof/>
                <w:webHidden/>
              </w:rPr>
              <w:fldChar w:fldCharType="begin"/>
            </w:r>
            <w:r w:rsidR="00EB2F0F">
              <w:rPr>
                <w:noProof/>
                <w:webHidden/>
              </w:rPr>
              <w:instrText xml:space="preserve"> PAGEREF _Toc490146781 \h </w:instrText>
            </w:r>
            <w:r w:rsidR="00EB2F0F">
              <w:rPr>
                <w:noProof/>
                <w:webHidden/>
              </w:rPr>
            </w:r>
            <w:r w:rsidR="00EB2F0F">
              <w:rPr>
                <w:noProof/>
                <w:webHidden/>
              </w:rPr>
              <w:fldChar w:fldCharType="separate"/>
            </w:r>
            <w:r w:rsidR="00226C66">
              <w:rPr>
                <w:noProof/>
                <w:webHidden/>
              </w:rPr>
              <w:t>14</w:t>
            </w:r>
            <w:r w:rsidR="00EB2F0F">
              <w:rPr>
                <w:noProof/>
                <w:webHidden/>
              </w:rPr>
              <w:fldChar w:fldCharType="end"/>
            </w:r>
          </w:hyperlink>
        </w:p>
        <w:p w14:paraId="531D540A" w14:textId="77777777" w:rsidR="00EB2F0F" w:rsidRDefault="00B60FBE" w:rsidP="007018FB">
          <w:pPr>
            <w:pStyle w:val="TM1"/>
            <w:tabs>
              <w:tab w:val="right" w:leader="dot" w:pos="9736"/>
            </w:tabs>
            <w:jc w:val="both"/>
            <w:rPr>
              <w:rFonts w:asciiTheme="minorHAnsi" w:eastAsiaTheme="minorEastAsia" w:hAnsiTheme="minorHAnsi" w:cstheme="minorBidi"/>
              <w:noProof/>
              <w:sz w:val="22"/>
              <w:szCs w:val="22"/>
            </w:rPr>
          </w:pPr>
          <w:hyperlink w:anchor="_Toc490146782" w:history="1">
            <w:r w:rsidR="00EB2F0F" w:rsidRPr="00284C03">
              <w:rPr>
                <w:rStyle w:val="Lienhypertexte"/>
                <w:noProof/>
              </w:rPr>
              <w:t>ANNEXE 2 – BESOINS PREVISIONNELS EN PERSONNEL</w:t>
            </w:r>
            <w:r w:rsidR="00EB2F0F">
              <w:rPr>
                <w:noProof/>
                <w:webHidden/>
              </w:rPr>
              <w:tab/>
            </w:r>
            <w:r w:rsidR="00EB2F0F">
              <w:rPr>
                <w:noProof/>
                <w:webHidden/>
              </w:rPr>
              <w:fldChar w:fldCharType="begin"/>
            </w:r>
            <w:r w:rsidR="00EB2F0F">
              <w:rPr>
                <w:noProof/>
                <w:webHidden/>
              </w:rPr>
              <w:instrText xml:space="preserve"> PAGEREF _Toc490146782 \h </w:instrText>
            </w:r>
            <w:r w:rsidR="00EB2F0F">
              <w:rPr>
                <w:noProof/>
                <w:webHidden/>
              </w:rPr>
            </w:r>
            <w:r w:rsidR="00EB2F0F">
              <w:rPr>
                <w:noProof/>
                <w:webHidden/>
              </w:rPr>
              <w:fldChar w:fldCharType="separate"/>
            </w:r>
            <w:r w:rsidR="00226C66">
              <w:rPr>
                <w:noProof/>
                <w:webHidden/>
              </w:rPr>
              <w:t>16</w:t>
            </w:r>
            <w:r w:rsidR="00EB2F0F">
              <w:rPr>
                <w:noProof/>
                <w:webHidden/>
              </w:rPr>
              <w:fldChar w:fldCharType="end"/>
            </w:r>
          </w:hyperlink>
        </w:p>
        <w:p w14:paraId="272DE352" w14:textId="77777777" w:rsidR="00EB2F0F" w:rsidRDefault="00B60FBE" w:rsidP="007018FB">
          <w:pPr>
            <w:pStyle w:val="TM1"/>
            <w:tabs>
              <w:tab w:val="right" w:leader="dot" w:pos="9736"/>
            </w:tabs>
            <w:jc w:val="both"/>
            <w:rPr>
              <w:rFonts w:asciiTheme="minorHAnsi" w:eastAsiaTheme="minorEastAsia" w:hAnsiTheme="minorHAnsi" w:cstheme="minorBidi"/>
              <w:noProof/>
              <w:sz w:val="22"/>
              <w:szCs w:val="22"/>
            </w:rPr>
          </w:pPr>
          <w:hyperlink w:anchor="_Toc490146783" w:history="1">
            <w:r w:rsidR="00EB2F0F" w:rsidRPr="00284C03">
              <w:rPr>
                <w:rStyle w:val="Lienhypertexte"/>
                <w:noProof/>
              </w:rPr>
              <w:t>ANNEXE 3 – Tableau récapitulatif des besoins previsionnels en personnel</w:t>
            </w:r>
            <w:r w:rsidR="00EB2F0F">
              <w:rPr>
                <w:noProof/>
                <w:webHidden/>
              </w:rPr>
              <w:tab/>
            </w:r>
            <w:r w:rsidR="00EB2F0F">
              <w:rPr>
                <w:noProof/>
                <w:webHidden/>
              </w:rPr>
              <w:fldChar w:fldCharType="begin"/>
            </w:r>
            <w:r w:rsidR="00EB2F0F">
              <w:rPr>
                <w:noProof/>
                <w:webHidden/>
              </w:rPr>
              <w:instrText xml:space="preserve"> PAGEREF _Toc490146783 \h </w:instrText>
            </w:r>
            <w:r w:rsidR="00EB2F0F">
              <w:rPr>
                <w:noProof/>
                <w:webHidden/>
              </w:rPr>
            </w:r>
            <w:r w:rsidR="00EB2F0F">
              <w:rPr>
                <w:noProof/>
                <w:webHidden/>
              </w:rPr>
              <w:fldChar w:fldCharType="separate"/>
            </w:r>
            <w:r w:rsidR="00226C66">
              <w:rPr>
                <w:noProof/>
                <w:webHidden/>
              </w:rPr>
              <w:t>19</w:t>
            </w:r>
            <w:r w:rsidR="00EB2F0F">
              <w:rPr>
                <w:noProof/>
                <w:webHidden/>
              </w:rPr>
              <w:fldChar w:fldCharType="end"/>
            </w:r>
          </w:hyperlink>
        </w:p>
        <w:p w14:paraId="26767E02" w14:textId="77777777" w:rsidR="00EB2F0F" w:rsidRDefault="00B60FBE" w:rsidP="007018FB">
          <w:pPr>
            <w:pStyle w:val="TM1"/>
            <w:tabs>
              <w:tab w:val="right" w:leader="dot" w:pos="9736"/>
            </w:tabs>
            <w:jc w:val="both"/>
            <w:rPr>
              <w:rFonts w:asciiTheme="minorHAnsi" w:eastAsiaTheme="minorEastAsia" w:hAnsiTheme="minorHAnsi" w:cstheme="minorBidi"/>
              <w:noProof/>
              <w:sz w:val="22"/>
              <w:szCs w:val="22"/>
            </w:rPr>
          </w:pPr>
          <w:hyperlink w:anchor="_Toc490146784" w:history="1">
            <w:r w:rsidR="00EB2F0F" w:rsidRPr="00284C03">
              <w:rPr>
                <w:rStyle w:val="Lienhypertexte"/>
                <w:noProof/>
              </w:rPr>
              <w:t>ANNEXE 4 – Offre financière et technique du candidat</w:t>
            </w:r>
            <w:r w:rsidR="00EB2F0F">
              <w:rPr>
                <w:noProof/>
                <w:webHidden/>
              </w:rPr>
              <w:tab/>
            </w:r>
            <w:r w:rsidR="00EB2F0F">
              <w:rPr>
                <w:noProof/>
                <w:webHidden/>
              </w:rPr>
              <w:fldChar w:fldCharType="begin"/>
            </w:r>
            <w:r w:rsidR="00EB2F0F">
              <w:rPr>
                <w:noProof/>
                <w:webHidden/>
              </w:rPr>
              <w:instrText xml:space="preserve"> PAGEREF _Toc490146784 \h </w:instrText>
            </w:r>
            <w:r w:rsidR="00EB2F0F">
              <w:rPr>
                <w:noProof/>
                <w:webHidden/>
              </w:rPr>
            </w:r>
            <w:r w:rsidR="00EB2F0F">
              <w:rPr>
                <w:noProof/>
                <w:webHidden/>
              </w:rPr>
              <w:fldChar w:fldCharType="separate"/>
            </w:r>
            <w:r w:rsidR="00226C66">
              <w:rPr>
                <w:noProof/>
                <w:webHidden/>
              </w:rPr>
              <w:t>20</w:t>
            </w:r>
            <w:r w:rsidR="00EB2F0F">
              <w:rPr>
                <w:noProof/>
                <w:webHidden/>
              </w:rPr>
              <w:fldChar w:fldCharType="end"/>
            </w:r>
          </w:hyperlink>
        </w:p>
        <w:p w14:paraId="2ACCD590" w14:textId="77777777" w:rsidR="00EB2F0F" w:rsidRDefault="00B60FBE" w:rsidP="007018FB">
          <w:pPr>
            <w:pStyle w:val="TM1"/>
            <w:tabs>
              <w:tab w:val="right" w:leader="dot" w:pos="9736"/>
            </w:tabs>
            <w:jc w:val="both"/>
            <w:rPr>
              <w:rFonts w:asciiTheme="minorHAnsi" w:eastAsiaTheme="minorEastAsia" w:hAnsiTheme="minorHAnsi" w:cstheme="minorBidi"/>
              <w:noProof/>
              <w:sz w:val="22"/>
              <w:szCs w:val="22"/>
            </w:rPr>
          </w:pPr>
          <w:hyperlink w:anchor="_Toc490146785" w:history="1">
            <w:r w:rsidR="00EB2F0F" w:rsidRPr="00284C03">
              <w:rPr>
                <w:rStyle w:val="Lienhypertexte"/>
                <w:noProof/>
              </w:rPr>
              <w:t>Annexe 5 : Modèle de Bon de commande</w:t>
            </w:r>
            <w:r w:rsidR="00EB2F0F">
              <w:rPr>
                <w:noProof/>
                <w:webHidden/>
              </w:rPr>
              <w:tab/>
            </w:r>
            <w:r w:rsidR="00EB2F0F">
              <w:rPr>
                <w:noProof/>
                <w:webHidden/>
              </w:rPr>
              <w:fldChar w:fldCharType="begin"/>
            </w:r>
            <w:r w:rsidR="00EB2F0F">
              <w:rPr>
                <w:noProof/>
                <w:webHidden/>
              </w:rPr>
              <w:instrText xml:space="preserve"> PAGEREF _Toc490146785 \h </w:instrText>
            </w:r>
            <w:r w:rsidR="00EB2F0F">
              <w:rPr>
                <w:noProof/>
                <w:webHidden/>
              </w:rPr>
            </w:r>
            <w:r w:rsidR="00EB2F0F">
              <w:rPr>
                <w:noProof/>
                <w:webHidden/>
              </w:rPr>
              <w:fldChar w:fldCharType="separate"/>
            </w:r>
            <w:r w:rsidR="00226C66">
              <w:rPr>
                <w:noProof/>
                <w:webHidden/>
              </w:rPr>
              <w:t>21</w:t>
            </w:r>
            <w:r w:rsidR="00EB2F0F">
              <w:rPr>
                <w:noProof/>
                <w:webHidden/>
              </w:rPr>
              <w:fldChar w:fldCharType="end"/>
            </w:r>
          </w:hyperlink>
        </w:p>
        <w:p w14:paraId="77306C69" w14:textId="77777777" w:rsidR="002C46DE" w:rsidRPr="001B5605" w:rsidRDefault="002C46DE" w:rsidP="007018FB">
          <w:pPr>
            <w:jc w:val="both"/>
            <w:rPr>
              <w:rFonts w:asciiTheme="minorHAnsi" w:hAnsiTheme="minorHAnsi"/>
            </w:rPr>
          </w:pPr>
          <w:r w:rsidRPr="001B5605">
            <w:rPr>
              <w:rFonts w:asciiTheme="minorHAnsi" w:hAnsiTheme="minorHAnsi"/>
            </w:rPr>
            <w:fldChar w:fldCharType="end"/>
          </w:r>
        </w:p>
      </w:sdtContent>
    </w:sdt>
    <w:p w14:paraId="17BBE039" w14:textId="77777777" w:rsidR="000A6E96" w:rsidRPr="001B5605" w:rsidRDefault="000A6E96" w:rsidP="007018FB">
      <w:pPr>
        <w:widowControl w:val="0"/>
        <w:jc w:val="both"/>
        <w:rPr>
          <w:rFonts w:asciiTheme="minorHAnsi" w:hAnsiTheme="minorHAnsi" w:cs="Arial"/>
          <w:b/>
          <w:sz w:val="22"/>
        </w:rPr>
      </w:pPr>
    </w:p>
    <w:p w14:paraId="1D95A9B9" w14:textId="77777777" w:rsidR="000A6E96" w:rsidRPr="001B5605" w:rsidRDefault="000A6E96" w:rsidP="007018FB">
      <w:pPr>
        <w:widowControl w:val="0"/>
        <w:jc w:val="both"/>
        <w:rPr>
          <w:rFonts w:asciiTheme="minorHAnsi" w:hAnsiTheme="minorHAnsi" w:cs="Arial"/>
          <w:b/>
          <w:sz w:val="22"/>
        </w:rPr>
        <w:sectPr w:rsidR="000A6E96" w:rsidRPr="001B5605" w:rsidSect="00863B49">
          <w:headerReference w:type="default" r:id="rId12"/>
          <w:footerReference w:type="even" r:id="rId13"/>
          <w:footerReference w:type="default" r:id="rId14"/>
          <w:footerReference w:type="first" r:id="rId15"/>
          <w:pgSz w:w="11906" w:h="16838" w:code="9"/>
          <w:pgMar w:top="902" w:right="1009" w:bottom="1616" w:left="1151" w:header="431" w:footer="567" w:gutter="0"/>
          <w:cols w:space="708"/>
          <w:docGrid w:linePitch="360"/>
        </w:sectPr>
      </w:pPr>
    </w:p>
    <w:p w14:paraId="119CEED5" w14:textId="77777777" w:rsidR="001726C5" w:rsidRPr="001B5605" w:rsidRDefault="001726C5" w:rsidP="007018FB">
      <w:pPr>
        <w:pStyle w:val="v"/>
        <w:widowControl w:val="0"/>
        <w:numPr>
          <w:ilvl w:val="0"/>
          <w:numId w:val="9"/>
        </w:numPr>
        <w:spacing w:before="600" w:after="240"/>
        <w:ind w:left="357" w:hanging="357"/>
        <w:outlineLvl w:val="0"/>
        <w:rPr>
          <w:rFonts w:asciiTheme="minorHAnsi" w:hAnsiTheme="minorHAnsi"/>
          <w:b/>
          <w:caps/>
          <w:sz w:val="24"/>
        </w:rPr>
      </w:pPr>
      <w:r w:rsidRPr="001B5605">
        <w:rPr>
          <w:rFonts w:asciiTheme="minorHAnsi" w:hAnsiTheme="minorHAnsi"/>
          <w:b/>
          <w:caps/>
          <w:sz w:val="24"/>
        </w:rPr>
        <w:lastRenderedPageBreak/>
        <w:t> </w:t>
      </w:r>
      <w:bookmarkStart w:id="3" w:name="_Toc490146739"/>
      <w:r w:rsidRPr="001B5605">
        <w:rPr>
          <w:rFonts w:asciiTheme="minorHAnsi" w:hAnsiTheme="minorHAnsi"/>
          <w:b/>
          <w:caps/>
          <w:sz w:val="24"/>
        </w:rPr>
        <w:t>Objet du contrat</w:t>
      </w:r>
      <w:bookmarkEnd w:id="3"/>
    </w:p>
    <w:p w14:paraId="0C640CE7" w14:textId="4F85F182" w:rsidR="00A97A9E" w:rsidRPr="00D27510" w:rsidRDefault="00E551F2" w:rsidP="007018FB">
      <w:pPr>
        <w:pStyle w:val="u"/>
        <w:widowControl w:val="0"/>
        <w:rPr>
          <w:rFonts w:asciiTheme="minorHAnsi" w:hAnsiTheme="minorHAnsi" w:cs="Arial"/>
          <w:sz w:val="20"/>
        </w:rPr>
      </w:pPr>
      <w:r w:rsidRPr="00D27510">
        <w:rPr>
          <w:rFonts w:asciiTheme="minorHAnsi" w:hAnsiTheme="minorHAnsi" w:cs="Arial"/>
          <w:sz w:val="20"/>
        </w:rPr>
        <w:t xml:space="preserve">Le présent </w:t>
      </w:r>
      <w:r w:rsidR="00234430" w:rsidRPr="00D27510">
        <w:rPr>
          <w:rFonts w:asciiTheme="minorHAnsi" w:hAnsiTheme="minorHAnsi" w:cs="Arial"/>
          <w:sz w:val="20"/>
        </w:rPr>
        <w:t>contrat</w:t>
      </w:r>
      <w:r w:rsidRPr="00D27510">
        <w:rPr>
          <w:rFonts w:asciiTheme="minorHAnsi" w:hAnsiTheme="minorHAnsi" w:cs="Arial"/>
          <w:sz w:val="20"/>
        </w:rPr>
        <w:t xml:space="preserve"> (ci-après dénommé le « </w:t>
      </w:r>
      <w:r w:rsidRPr="00D27510">
        <w:rPr>
          <w:rFonts w:asciiTheme="minorHAnsi" w:hAnsiTheme="minorHAnsi" w:cs="Arial"/>
          <w:smallCaps/>
          <w:sz w:val="20"/>
        </w:rPr>
        <w:t xml:space="preserve">Contrat </w:t>
      </w:r>
      <w:r w:rsidRPr="00D27510">
        <w:rPr>
          <w:rFonts w:asciiTheme="minorHAnsi" w:hAnsiTheme="minorHAnsi" w:cs="Arial"/>
          <w:sz w:val="20"/>
        </w:rPr>
        <w:t>») a pour objet</w:t>
      </w:r>
      <w:r w:rsidR="008C6F83" w:rsidRPr="00D27510">
        <w:rPr>
          <w:rFonts w:asciiTheme="minorHAnsi" w:hAnsiTheme="minorHAnsi" w:cs="Arial"/>
          <w:sz w:val="20"/>
        </w:rPr>
        <w:t xml:space="preserve"> </w:t>
      </w:r>
      <w:r w:rsidR="00FD2D36" w:rsidRPr="00D27510">
        <w:rPr>
          <w:rFonts w:ascii="Calibri" w:hAnsi="Calibri" w:cs="Arial"/>
          <w:sz w:val="20"/>
        </w:rPr>
        <w:t xml:space="preserve">d’assurer la mise à disposition de personnel pour </w:t>
      </w:r>
      <w:r w:rsidR="00FD2D36" w:rsidRPr="00D27510">
        <w:rPr>
          <w:rFonts w:ascii="Calibri" w:hAnsi="Calibri" w:cs="Arial"/>
          <w:smallCaps/>
          <w:sz w:val="20"/>
        </w:rPr>
        <w:t>Expertise France</w:t>
      </w:r>
      <w:r w:rsidR="00FD2D36" w:rsidRPr="00D27510">
        <w:rPr>
          <w:rFonts w:ascii="Calibri" w:hAnsi="Calibri" w:cs="Arial"/>
          <w:sz w:val="20"/>
        </w:rPr>
        <w:t xml:space="preserve"> en Haïti</w:t>
      </w:r>
      <w:r w:rsidR="00DE0E61" w:rsidRPr="00D27510">
        <w:rPr>
          <w:rFonts w:asciiTheme="minorHAnsi" w:hAnsiTheme="minorHAnsi" w:cs="Arial"/>
          <w:sz w:val="20"/>
        </w:rPr>
        <w:t>.</w:t>
      </w:r>
    </w:p>
    <w:p w14:paraId="5E5349BE" w14:textId="77777777" w:rsidR="001726C5" w:rsidRPr="001B5605" w:rsidRDefault="001726C5" w:rsidP="007018FB">
      <w:pPr>
        <w:pStyle w:val="v"/>
        <w:widowControl w:val="0"/>
        <w:numPr>
          <w:ilvl w:val="0"/>
          <w:numId w:val="9"/>
        </w:numPr>
        <w:spacing w:before="600" w:after="240"/>
        <w:ind w:left="357" w:hanging="357"/>
        <w:outlineLvl w:val="0"/>
        <w:rPr>
          <w:rFonts w:asciiTheme="minorHAnsi" w:hAnsiTheme="minorHAnsi"/>
          <w:b/>
          <w:caps/>
          <w:sz w:val="24"/>
        </w:rPr>
      </w:pPr>
      <w:r w:rsidRPr="001B5605">
        <w:rPr>
          <w:rFonts w:asciiTheme="minorHAnsi" w:hAnsiTheme="minorHAnsi"/>
          <w:b/>
          <w:caps/>
          <w:sz w:val="24"/>
        </w:rPr>
        <w:t> </w:t>
      </w:r>
      <w:bookmarkStart w:id="4" w:name="_Toc490146740"/>
      <w:r w:rsidRPr="001B5605">
        <w:rPr>
          <w:rFonts w:asciiTheme="minorHAnsi" w:hAnsiTheme="minorHAnsi"/>
          <w:b/>
          <w:caps/>
          <w:sz w:val="24"/>
        </w:rPr>
        <w:t>Documents contractuels</w:t>
      </w:r>
      <w:bookmarkEnd w:id="4"/>
    </w:p>
    <w:p w14:paraId="3C40EAE5" w14:textId="77777777" w:rsidR="00656639" w:rsidRPr="001B5605" w:rsidRDefault="006D3BE8" w:rsidP="007018FB">
      <w:pPr>
        <w:pStyle w:val="v"/>
        <w:widowControl w:val="0"/>
        <w:spacing w:before="120"/>
        <w:ind w:left="555" w:firstLine="0"/>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21802A1C" w14:textId="28843519" w:rsidR="00656639" w:rsidRPr="001B5605" w:rsidRDefault="00136638" w:rsidP="007018FB">
      <w:pPr>
        <w:pStyle w:val="w"/>
        <w:widowControl w:val="0"/>
        <w:tabs>
          <w:tab w:val="clear" w:pos="994"/>
          <w:tab w:val="num" w:pos="1418"/>
        </w:tabs>
        <w:spacing w:before="120"/>
        <w:ind w:left="1418"/>
        <w:rPr>
          <w:rFonts w:asciiTheme="minorHAnsi" w:hAnsiTheme="minorHAnsi" w:cs="Arial"/>
          <w:sz w:val="20"/>
        </w:rPr>
      </w:pPr>
      <w:r>
        <w:rPr>
          <w:rFonts w:asciiTheme="minorHAnsi" w:hAnsiTheme="minorHAnsi" w:cs="Arial"/>
          <w:sz w:val="20"/>
        </w:rPr>
        <w:t>le présent document</w:t>
      </w:r>
      <w:r w:rsidR="00E33FDA" w:rsidRPr="001B5605">
        <w:rPr>
          <w:rFonts w:asciiTheme="minorHAnsi" w:hAnsiTheme="minorHAnsi" w:cs="Arial"/>
          <w:sz w:val="20"/>
        </w:rPr>
        <w:t xml:space="preserve"> et ses annexes :</w:t>
      </w:r>
    </w:p>
    <w:p w14:paraId="2187704C" w14:textId="655341F3" w:rsidR="00BF52B0" w:rsidRDefault="00E551F2" w:rsidP="007018FB">
      <w:pPr>
        <w:pStyle w:val="w"/>
        <w:widowControl w:val="0"/>
        <w:numPr>
          <w:ilvl w:val="0"/>
          <w:numId w:val="10"/>
        </w:numPr>
        <w:tabs>
          <w:tab w:val="clear" w:pos="994"/>
          <w:tab w:val="num" w:pos="1701"/>
        </w:tabs>
        <w:spacing w:before="120"/>
        <w:ind w:left="1701" w:hanging="283"/>
        <w:rPr>
          <w:rFonts w:asciiTheme="minorHAnsi" w:hAnsiTheme="minorHAnsi" w:cs="Arial"/>
          <w:sz w:val="20"/>
        </w:rPr>
      </w:pPr>
      <w:r w:rsidRPr="001B5605">
        <w:rPr>
          <w:rFonts w:asciiTheme="minorHAnsi" w:hAnsiTheme="minorHAnsi" w:cs="Arial"/>
          <w:sz w:val="20"/>
        </w:rPr>
        <w:t>l’</w:t>
      </w:r>
      <w:r w:rsidR="00BF52B0">
        <w:rPr>
          <w:rFonts w:asciiTheme="minorHAnsi" w:hAnsiTheme="minorHAnsi" w:cs="Arial"/>
          <w:sz w:val="20"/>
        </w:rPr>
        <w:t>a</w:t>
      </w:r>
      <w:r w:rsidRPr="001B5605">
        <w:rPr>
          <w:rFonts w:asciiTheme="minorHAnsi" w:hAnsiTheme="minorHAnsi" w:cs="Arial"/>
          <w:sz w:val="20"/>
        </w:rPr>
        <w:t>nnexe 1</w:t>
      </w:r>
      <w:r w:rsidR="00C70F05">
        <w:rPr>
          <w:rFonts w:asciiTheme="minorHAnsi" w:hAnsiTheme="minorHAnsi" w:cs="Arial"/>
          <w:sz w:val="20"/>
        </w:rPr>
        <w:t xml:space="preserve"> </w:t>
      </w:r>
      <w:r w:rsidRPr="001B5605">
        <w:rPr>
          <w:rFonts w:asciiTheme="minorHAnsi" w:hAnsiTheme="minorHAnsi" w:cs="Arial"/>
          <w:sz w:val="20"/>
        </w:rPr>
        <w:t xml:space="preserve">: </w:t>
      </w:r>
      <w:r w:rsidR="00136638">
        <w:rPr>
          <w:rFonts w:asciiTheme="minorHAnsi" w:hAnsiTheme="minorHAnsi" w:cs="Arial"/>
          <w:sz w:val="20"/>
        </w:rPr>
        <w:t>c</w:t>
      </w:r>
      <w:r w:rsidR="0018104F">
        <w:rPr>
          <w:rFonts w:asciiTheme="minorHAnsi" w:hAnsiTheme="minorHAnsi" w:cs="Arial"/>
          <w:sz w:val="20"/>
        </w:rPr>
        <w:t>ahier des charges</w:t>
      </w:r>
      <w:r w:rsidR="00E326F3" w:rsidRPr="001B5605">
        <w:rPr>
          <w:rFonts w:asciiTheme="minorHAnsi" w:hAnsiTheme="minorHAnsi" w:cs="Arial"/>
          <w:sz w:val="20"/>
        </w:rPr>
        <w:t> ;</w:t>
      </w:r>
    </w:p>
    <w:p w14:paraId="2E942D24" w14:textId="1E35B1FB" w:rsidR="006871EB" w:rsidRDefault="00C274A3" w:rsidP="007018FB">
      <w:pPr>
        <w:pStyle w:val="w"/>
        <w:widowControl w:val="0"/>
        <w:numPr>
          <w:ilvl w:val="0"/>
          <w:numId w:val="10"/>
        </w:numPr>
        <w:tabs>
          <w:tab w:val="clear" w:pos="994"/>
          <w:tab w:val="num" w:pos="1701"/>
        </w:tabs>
        <w:spacing w:before="120"/>
        <w:ind w:left="1701" w:hanging="283"/>
        <w:rPr>
          <w:rFonts w:asciiTheme="minorHAnsi" w:hAnsiTheme="minorHAnsi" w:cs="Arial"/>
          <w:sz w:val="20"/>
        </w:rPr>
      </w:pPr>
      <w:r w:rsidRPr="00BF52B0">
        <w:rPr>
          <w:rFonts w:asciiTheme="minorHAnsi" w:hAnsiTheme="minorHAnsi" w:cs="Arial"/>
          <w:sz w:val="20"/>
        </w:rPr>
        <w:t xml:space="preserve">l’annexe 2 : </w:t>
      </w:r>
      <w:r w:rsidR="006871EB">
        <w:rPr>
          <w:rFonts w:asciiTheme="minorHAnsi" w:hAnsiTheme="minorHAnsi" w:cs="Arial"/>
          <w:sz w:val="20"/>
        </w:rPr>
        <w:t xml:space="preserve">besoins </w:t>
      </w:r>
      <w:r w:rsidR="006871EB" w:rsidRPr="007B69C5">
        <w:rPr>
          <w:rFonts w:asciiTheme="minorHAnsi" w:hAnsiTheme="minorHAnsi" w:cs="Arial"/>
          <w:sz w:val="20"/>
        </w:rPr>
        <w:t>prévisionnels</w:t>
      </w:r>
      <w:r w:rsidR="006871EB">
        <w:rPr>
          <w:rFonts w:asciiTheme="minorHAnsi" w:hAnsiTheme="minorHAnsi" w:cs="Arial"/>
          <w:sz w:val="20"/>
        </w:rPr>
        <w:t xml:space="preserve"> en personnels </w:t>
      </w:r>
      <w:r w:rsidR="00336E7F">
        <w:rPr>
          <w:rFonts w:asciiTheme="minorHAnsi" w:hAnsiTheme="minorHAnsi" w:cs="Arial"/>
          <w:sz w:val="20"/>
        </w:rPr>
        <w:t xml:space="preserve">(fiches de poste) </w:t>
      </w:r>
      <w:r w:rsidR="006871EB">
        <w:rPr>
          <w:rFonts w:asciiTheme="minorHAnsi" w:hAnsiTheme="minorHAnsi" w:cs="Arial"/>
          <w:sz w:val="20"/>
        </w:rPr>
        <w:t>;</w:t>
      </w:r>
      <w:r w:rsidR="00336E7F">
        <w:rPr>
          <w:rFonts w:asciiTheme="minorHAnsi" w:hAnsiTheme="minorHAnsi" w:cs="Arial"/>
          <w:sz w:val="20"/>
        </w:rPr>
        <w:t xml:space="preserve"> </w:t>
      </w:r>
    </w:p>
    <w:p w14:paraId="7CC93043" w14:textId="77777777" w:rsidR="006871EB" w:rsidRDefault="003677DD" w:rsidP="007018FB">
      <w:pPr>
        <w:pStyle w:val="w"/>
        <w:widowControl w:val="0"/>
        <w:numPr>
          <w:ilvl w:val="0"/>
          <w:numId w:val="10"/>
        </w:numPr>
        <w:tabs>
          <w:tab w:val="clear" w:pos="994"/>
          <w:tab w:val="num" w:pos="1701"/>
        </w:tabs>
        <w:spacing w:before="120"/>
        <w:ind w:left="1701" w:hanging="283"/>
        <w:rPr>
          <w:rFonts w:asciiTheme="minorHAnsi" w:hAnsiTheme="minorHAnsi" w:cs="Arial"/>
          <w:sz w:val="20"/>
        </w:rPr>
      </w:pPr>
      <w:r>
        <w:rPr>
          <w:rFonts w:asciiTheme="minorHAnsi" w:hAnsiTheme="minorHAnsi" w:cs="Arial"/>
          <w:sz w:val="20"/>
        </w:rPr>
        <w:t>l’annexe 3 :</w:t>
      </w:r>
      <w:r w:rsidR="007B69C5">
        <w:rPr>
          <w:rFonts w:asciiTheme="minorHAnsi" w:hAnsiTheme="minorHAnsi" w:cs="Arial"/>
          <w:sz w:val="20"/>
        </w:rPr>
        <w:t xml:space="preserve"> </w:t>
      </w:r>
      <w:r w:rsidR="006871EB">
        <w:rPr>
          <w:rFonts w:asciiTheme="minorHAnsi" w:hAnsiTheme="minorHAnsi" w:cs="Arial"/>
          <w:sz w:val="20"/>
        </w:rPr>
        <w:t>t</w:t>
      </w:r>
      <w:r w:rsidR="006871EB" w:rsidRPr="00BF52B0">
        <w:rPr>
          <w:rFonts w:asciiTheme="minorHAnsi" w:hAnsiTheme="minorHAnsi" w:cs="Arial"/>
          <w:sz w:val="20"/>
        </w:rPr>
        <w:t>ableau récapitulatif des besoins de personnel d’</w:t>
      </w:r>
      <w:r w:rsidR="006871EB">
        <w:rPr>
          <w:rFonts w:asciiTheme="minorHAnsi" w:hAnsiTheme="minorHAnsi" w:cs="Arial"/>
          <w:smallCaps/>
          <w:sz w:val="20"/>
        </w:rPr>
        <w:t xml:space="preserve">Expertise France </w:t>
      </w:r>
      <w:r w:rsidR="006871EB" w:rsidRPr="00BF52B0">
        <w:rPr>
          <w:rFonts w:asciiTheme="minorHAnsi" w:hAnsiTheme="minorHAnsi" w:cs="Arial"/>
          <w:sz w:val="20"/>
        </w:rPr>
        <w:t>;</w:t>
      </w:r>
    </w:p>
    <w:p w14:paraId="40854647" w14:textId="00EB19A0" w:rsidR="00EB4057" w:rsidRPr="001B5605" w:rsidRDefault="003677DD" w:rsidP="007018FB">
      <w:pPr>
        <w:pStyle w:val="w"/>
        <w:widowControl w:val="0"/>
        <w:numPr>
          <w:ilvl w:val="0"/>
          <w:numId w:val="10"/>
        </w:numPr>
        <w:tabs>
          <w:tab w:val="clear" w:pos="994"/>
          <w:tab w:val="num" w:pos="1701"/>
        </w:tabs>
        <w:spacing w:before="120"/>
        <w:ind w:left="1701" w:hanging="283"/>
        <w:rPr>
          <w:rFonts w:asciiTheme="minorHAnsi" w:hAnsiTheme="minorHAnsi" w:cs="Arial"/>
          <w:sz w:val="20"/>
        </w:rPr>
      </w:pPr>
      <w:r>
        <w:rPr>
          <w:rFonts w:asciiTheme="minorHAnsi" w:hAnsiTheme="minorHAnsi" w:cs="Arial"/>
          <w:sz w:val="20"/>
        </w:rPr>
        <w:t>l’annexe 4</w:t>
      </w:r>
      <w:r w:rsidR="00D26871">
        <w:rPr>
          <w:rFonts w:asciiTheme="minorHAnsi" w:hAnsiTheme="minorHAnsi" w:cs="Arial"/>
          <w:sz w:val="20"/>
        </w:rPr>
        <w:t xml:space="preserve"> </w:t>
      </w:r>
      <w:r w:rsidR="00D26871" w:rsidRPr="00BF52B0">
        <w:rPr>
          <w:rFonts w:asciiTheme="minorHAnsi" w:hAnsiTheme="minorHAnsi" w:cs="Arial"/>
          <w:sz w:val="20"/>
        </w:rPr>
        <w:t xml:space="preserve">: </w:t>
      </w:r>
      <w:r w:rsidR="00EB4057">
        <w:rPr>
          <w:rFonts w:asciiTheme="minorHAnsi" w:hAnsiTheme="minorHAnsi" w:cs="Arial"/>
          <w:sz w:val="20"/>
        </w:rPr>
        <w:t>l</w:t>
      </w:r>
      <w:r w:rsidR="00EB4057" w:rsidRPr="001B5605">
        <w:rPr>
          <w:rFonts w:asciiTheme="minorHAnsi" w:hAnsiTheme="minorHAnsi" w:cs="Arial"/>
          <w:sz w:val="20"/>
        </w:rPr>
        <w:t xml:space="preserve">’offre du </w:t>
      </w:r>
      <w:r w:rsidR="00EB4057" w:rsidRPr="00D26871">
        <w:rPr>
          <w:rFonts w:asciiTheme="minorHAnsi" w:hAnsiTheme="minorHAnsi" w:cs="Arial"/>
          <w:sz w:val="20"/>
        </w:rPr>
        <w:t>contractant</w:t>
      </w:r>
      <w:r w:rsidR="00EB4057" w:rsidRPr="001B5605">
        <w:rPr>
          <w:rFonts w:asciiTheme="minorHAnsi" w:hAnsiTheme="minorHAnsi" w:cs="Arial"/>
          <w:sz w:val="20"/>
        </w:rPr>
        <w:t xml:space="preserve"> du </w:t>
      </w:r>
      <w:r w:rsidR="00EB4057" w:rsidRPr="00BD091F">
        <w:rPr>
          <w:rFonts w:asciiTheme="minorHAnsi" w:hAnsiTheme="minorHAnsi" w:cs="Arial"/>
          <w:sz w:val="20"/>
          <w:highlight w:val="green"/>
        </w:rPr>
        <w:t>XX/XX/XXXX</w:t>
      </w:r>
      <w:r w:rsidR="0068353C">
        <w:rPr>
          <w:rFonts w:asciiTheme="minorHAnsi" w:hAnsiTheme="minorHAnsi" w:cs="Arial"/>
          <w:sz w:val="20"/>
        </w:rPr>
        <w:t> ;</w:t>
      </w:r>
    </w:p>
    <w:p w14:paraId="610B4EF8" w14:textId="191B9BD4" w:rsidR="00047C00" w:rsidRDefault="00047C00" w:rsidP="007018FB">
      <w:pPr>
        <w:pStyle w:val="w"/>
        <w:widowControl w:val="0"/>
        <w:numPr>
          <w:ilvl w:val="0"/>
          <w:numId w:val="10"/>
        </w:numPr>
        <w:tabs>
          <w:tab w:val="clear" w:pos="994"/>
          <w:tab w:val="num" w:pos="1701"/>
        </w:tabs>
        <w:spacing w:before="120"/>
        <w:ind w:left="1701" w:hanging="283"/>
        <w:rPr>
          <w:rFonts w:asciiTheme="minorHAnsi" w:hAnsiTheme="minorHAnsi" w:cs="Arial"/>
          <w:sz w:val="20"/>
        </w:rPr>
      </w:pPr>
      <w:r>
        <w:rPr>
          <w:rFonts w:asciiTheme="minorHAnsi" w:hAnsiTheme="minorHAnsi" w:cs="Arial"/>
          <w:sz w:val="20"/>
        </w:rPr>
        <w:t>l’</w:t>
      </w:r>
      <w:r w:rsidR="00D26871">
        <w:rPr>
          <w:rFonts w:asciiTheme="minorHAnsi" w:hAnsiTheme="minorHAnsi" w:cs="Arial"/>
          <w:sz w:val="20"/>
        </w:rPr>
        <w:t xml:space="preserve">annexe </w:t>
      </w:r>
      <w:r w:rsidR="003677DD">
        <w:rPr>
          <w:rFonts w:asciiTheme="minorHAnsi" w:hAnsiTheme="minorHAnsi" w:cs="Arial"/>
          <w:sz w:val="20"/>
        </w:rPr>
        <w:t>5</w:t>
      </w:r>
      <w:r>
        <w:rPr>
          <w:rFonts w:asciiTheme="minorHAnsi" w:hAnsiTheme="minorHAnsi" w:cs="Arial"/>
          <w:sz w:val="20"/>
        </w:rPr>
        <w:t> : modèle de bon de commande</w:t>
      </w:r>
      <w:r w:rsidR="00EB4057">
        <w:rPr>
          <w:rFonts w:asciiTheme="minorHAnsi" w:hAnsiTheme="minorHAnsi" w:cs="Arial"/>
          <w:sz w:val="20"/>
        </w:rPr>
        <w:t> ;</w:t>
      </w:r>
    </w:p>
    <w:p w14:paraId="6E967AD6" w14:textId="50036289" w:rsidR="00996FEA" w:rsidRPr="001B5605" w:rsidRDefault="00AC30F7" w:rsidP="007018FB">
      <w:pPr>
        <w:pStyle w:val="w"/>
        <w:widowControl w:val="0"/>
        <w:tabs>
          <w:tab w:val="clear" w:pos="994"/>
          <w:tab w:val="num" w:pos="1418"/>
        </w:tabs>
        <w:spacing w:before="120"/>
        <w:ind w:left="1418"/>
        <w:rPr>
          <w:rFonts w:asciiTheme="minorHAnsi" w:hAnsiTheme="minorHAnsi" w:cs="Arial"/>
          <w:sz w:val="20"/>
        </w:rPr>
      </w:pPr>
      <w:r w:rsidRPr="00AC30F7">
        <w:rPr>
          <w:rFonts w:asciiTheme="minorHAnsi" w:hAnsiTheme="minorHAnsi" w:cs="Arial"/>
          <w:sz w:val="20"/>
        </w:rPr>
        <w:t xml:space="preserve">CCAG - Cahier des clauses administratives générales applicables aux marchés publics de </w:t>
      </w:r>
      <w:r w:rsidR="003F1F79">
        <w:rPr>
          <w:rFonts w:asciiTheme="minorHAnsi" w:hAnsiTheme="minorHAnsi" w:cs="Arial"/>
          <w:sz w:val="20"/>
        </w:rPr>
        <w:t>fournitures courantes et de services approuvé par arrêté du 19/01/2009</w:t>
      </w:r>
      <w:r w:rsidR="00996FEA" w:rsidRPr="001B5605">
        <w:rPr>
          <w:rFonts w:asciiTheme="minorHAnsi" w:hAnsiTheme="minorHAnsi" w:cs="Arial"/>
          <w:sz w:val="20"/>
        </w:rPr>
        <w:t xml:space="preserve">. </w:t>
      </w:r>
    </w:p>
    <w:p w14:paraId="1AECA815" w14:textId="77777777" w:rsidR="00656639" w:rsidRPr="001B5605" w:rsidRDefault="00E326F3"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à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7D8D3E3A" w14:textId="1713A2AB" w:rsidR="00644EB5" w:rsidRPr="00123537" w:rsidRDefault="00E551F2"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Toute modification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Pr="001B5605">
        <w:rPr>
          <w:rFonts w:asciiTheme="minorHAnsi" w:hAnsiTheme="minorHAnsi" w:cs="Arial"/>
          <w:sz w:val="20"/>
        </w:rPr>
        <w:t>.</w:t>
      </w:r>
    </w:p>
    <w:p w14:paraId="2E993B3F" w14:textId="77777777" w:rsidR="001726C5" w:rsidRPr="001B5605" w:rsidRDefault="001726C5" w:rsidP="007018FB">
      <w:pPr>
        <w:pStyle w:val="v"/>
        <w:widowControl w:val="0"/>
        <w:numPr>
          <w:ilvl w:val="0"/>
          <w:numId w:val="9"/>
        </w:numPr>
        <w:spacing w:before="600" w:after="240"/>
        <w:ind w:left="357" w:hanging="357"/>
        <w:outlineLvl w:val="0"/>
        <w:rPr>
          <w:rFonts w:asciiTheme="minorHAnsi" w:hAnsiTheme="minorHAnsi"/>
          <w:b/>
          <w:caps/>
          <w:sz w:val="24"/>
        </w:rPr>
      </w:pPr>
      <w:bookmarkStart w:id="5" w:name="_Toc392669631"/>
      <w:r w:rsidRPr="001B5605">
        <w:rPr>
          <w:rFonts w:asciiTheme="minorHAnsi" w:hAnsiTheme="minorHAnsi"/>
          <w:b/>
          <w:caps/>
          <w:sz w:val="24"/>
        </w:rPr>
        <w:t> </w:t>
      </w:r>
      <w:bookmarkStart w:id="6" w:name="_Toc490146741"/>
      <w:r w:rsidRPr="001B5605">
        <w:rPr>
          <w:rFonts w:asciiTheme="minorHAnsi" w:hAnsiTheme="minorHAnsi"/>
          <w:b/>
          <w:caps/>
          <w:sz w:val="24"/>
        </w:rPr>
        <w:t>Caractéristiques générales du contrat</w:t>
      </w:r>
      <w:bookmarkEnd w:id="6"/>
    </w:p>
    <w:p w14:paraId="4782A33F" w14:textId="77777777" w:rsidR="000A6E96" w:rsidRPr="001B5605" w:rsidRDefault="000A6E96" w:rsidP="007018FB">
      <w:pPr>
        <w:pStyle w:val="Titre2"/>
        <w:jc w:val="both"/>
        <w:rPr>
          <w:rFonts w:asciiTheme="minorHAnsi" w:hAnsiTheme="minorHAnsi"/>
          <w:i/>
        </w:rPr>
      </w:pPr>
      <w:bookmarkStart w:id="7" w:name="_Toc490146742"/>
      <w:r w:rsidRPr="001B5605">
        <w:rPr>
          <w:rFonts w:asciiTheme="minorHAnsi" w:hAnsiTheme="minorHAnsi"/>
        </w:rPr>
        <w:t xml:space="preserve">Décomposition du </w:t>
      </w:r>
      <w:r w:rsidR="0017191E" w:rsidRPr="001B5605">
        <w:rPr>
          <w:rFonts w:asciiTheme="minorHAnsi" w:hAnsiTheme="minorHAnsi"/>
        </w:rPr>
        <w:t>contrat</w:t>
      </w:r>
      <w:bookmarkEnd w:id="5"/>
      <w:bookmarkEnd w:id="7"/>
      <w:r w:rsidR="0056032E" w:rsidRPr="001B5605">
        <w:rPr>
          <w:rFonts w:asciiTheme="minorHAnsi" w:hAnsiTheme="minorHAnsi"/>
        </w:rPr>
        <w:t xml:space="preserve"> </w:t>
      </w:r>
    </w:p>
    <w:p w14:paraId="79BD8D09" w14:textId="608EDC38" w:rsidR="0017191E" w:rsidRPr="001B5605" w:rsidRDefault="0017191E" w:rsidP="007018FB">
      <w:pPr>
        <w:pStyle w:val="v"/>
        <w:widowControl w:val="0"/>
        <w:spacing w:before="120"/>
        <w:ind w:left="556" w:firstLine="0"/>
        <w:rPr>
          <w:rFonts w:asciiTheme="minorHAnsi" w:hAnsiTheme="minorHAnsi" w:cs="Arial"/>
          <w:sz w:val="20"/>
        </w:rPr>
      </w:pPr>
      <w:bookmarkStart w:id="8" w:name="_Toc379270787"/>
      <w:r w:rsidRPr="00BE2FB9">
        <w:rPr>
          <w:rFonts w:asciiTheme="minorHAnsi" w:hAnsiTheme="minorHAnsi" w:cs="Arial"/>
          <w:sz w:val="20"/>
        </w:rPr>
        <w:t xml:space="preserve">Le </w:t>
      </w:r>
      <w:r w:rsidR="00037915" w:rsidRPr="00BE2FB9">
        <w:rPr>
          <w:rFonts w:asciiTheme="minorHAnsi" w:hAnsiTheme="minorHAnsi" w:cs="Arial"/>
          <w:smallCaps/>
          <w:sz w:val="20"/>
        </w:rPr>
        <w:t xml:space="preserve">Contrat </w:t>
      </w:r>
      <w:r w:rsidRPr="00BE2FB9">
        <w:rPr>
          <w:rFonts w:asciiTheme="minorHAnsi" w:hAnsiTheme="minorHAnsi" w:cs="Arial"/>
          <w:sz w:val="20"/>
        </w:rPr>
        <w:t>est constitué d’un poste unique</w:t>
      </w:r>
      <w:r w:rsidR="00193445" w:rsidRPr="00BE2FB9">
        <w:rPr>
          <w:rFonts w:asciiTheme="minorHAnsi" w:hAnsiTheme="minorHAnsi" w:cs="Arial"/>
          <w:sz w:val="20"/>
        </w:rPr>
        <w:t xml:space="preserve"> </w:t>
      </w:r>
      <w:r w:rsidRPr="00BE2FB9">
        <w:rPr>
          <w:rFonts w:asciiTheme="minorHAnsi" w:hAnsiTheme="minorHAnsi" w:cs="Arial"/>
          <w:sz w:val="20"/>
        </w:rPr>
        <w:t>à bon</w:t>
      </w:r>
      <w:r w:rsidR="00BE2FB9" w:rsidRPr="00BE2FB9">
        <w:rPr>
          <w:rFonts w:asciiTheme="minorHAnsi" w:hAnsiTheme="minorHAnsi" w:cs="Arial"/>
          <w:sz w:val="20"/>
        </w:rPr>
        <w:t>s</w:t>
      </w:r>
      <w:r w:rsidRPr="00BE2FB9">
        <w:rPr>
          <w:rFonts w:asciiTheme="minorHAnsi" w:hAnsiTheme="minorHAnsi" w:cs="Arial"/>
          <w:sz w:val="20"/>
        </w:rPr>
        <w:t xml:space="preserve"> de commande.</w:t>
      </w:r>
      <w:r w:rsidR="000F4361">
        <w:rPr>
          <w:rFonts w:asciiTheme="minorHAnsi" w:hAnsiTheme="minorHAnsi" w:cs="Arial"/>
          <w:sz w:val="20"/>
        </w:rPr>
        <w:t xml:space="preserve"> </w:t>
      </w:r>
    </w:p>
    <w:p w14:paraId="4561DDAD" w14:textId="77777777" w:rsidR="000A6E96" w:rsidRPr="001B5605" w:rsidRDefault="000A6E96" w:rsidP="007018FB">
      <w:pPr>
        <w:pStyle w:val="Titre2"/>
        <w:spacing w:before="120" w:after="60"/>
        <w:jc w:val="both"/>
        <w:rPr>
          <w:rFonts w:asciiTheme="minorHAnsi" w:hAnsiTheme="minorHAnsi"/>
        </w:rPr>
      </w:pPr>
      <w:bookmarkStart w:id="9" w:name="_Toc392669632"/>
      <w:bookmarkStart w:id="10" w:name="_Toc490146743"/>
      <w:bookmarkEnd w:id="8"/>
      <w:r w:rsidRPr="001B5605">
        <w:rPr>
          <w:rFonts w:asciiTheme="minorHAnsi" w:hAnsiTheme="minorHAnsi"/>
        </w:rPr>
        <w:t>Durée</w:t>
      </w:r>
      <w:r w:rsidR="001E4CCB" w:rsidRPr="001B5605">
        <w:rPr>
          <w:rFonts w:asciiTheme="minorHAnsi" w:hAnsiTheme="minorHAnsi"/>
        </w:rPr>
        <w:t xml:space="preserve"> de validité</w:t>
      </w:r>
      <w:bookmarkEnd w:id="9"/>
      <w:r w:rsidR="008A0752" w:rsidRPr="001B5605">
        <w:rPr>
          <w:rFonts w:asciiTheme="minorHAnsi" w:hAnsiTheme="minorHAnsi"/>
        </w:rPr>
        <w:t xml:space="preserve"> du contrat</w:t>
      </w:r>
      <w:bookmarkEnd w:id="10"/>
    </w:p>
    <w:p w14:paraId="56820FFC" w14:textId="60F1CA1E" w:rsidR="003C6672" w:rsidRPr="003F1F79" w:rsidRDefault="003C6672" w:rsidP="007018FB">
      <w:pPr>
        <w:pStyle w:val="v"/>
        <w:widowControl w:val="0"/>
        <w:spacing w:before="120"/>
        <w:ind w:left="556" w:firstLine="0"/>
        <w:rPr>
          <w:rFonts w:asciiTheme="minorHAnsi" w:hAnsiTheme="minorHAnsi" w:cs="Arial"/>
          <w:sz w:val="20"/>
        </w:rPr>
      </w:pPr>
      <w:r w:rsidRPr="003F1F79">
        <w:rPr>
          <w:rFonts w:asciiTheme="minorHAnsi" w:hAnsiTheme="minorHAnsi" w:cs="Arial"/>
          <w:sz w:val="20"/>
        </w:rPr>
        <w:t xml:space="preserve">La durée de validité du </w:t>
      </w:r>
      <w:r w:rsidRPr="003F1F79">
        <w:rPr>
          <w:rFonts w:asciiTheme="minorHAnsi" w:hAnsiTheme="minorHAnsi" w:cs="Arial"/>
          <w:smallCaps/>
          <w:sz w:val="20"/>
        </w:rPr>
        <w:t xml:space="preserve">Contrat </w:t>
      </w:r>
      <w:r w:rsidRPr="003F1F79">
        <w:rPr>
          <w:rFonts w:asciiTheme="minorHAnsi" w:hAnsiTheme="minorHAnsi" w:cs="Arial"/>
          <w:sz w:val="20"/>
        </w:rPr>
        <w:t xml:space="preserve">est de </w:t>
      </w:r>
      <w:r w:rsidR="002C0052" w:rsidRPr="003F1F79">
        <w:rPr>
          <w:rFonts w:asciiTheme="minorHAnsi" w:hAnsiTheme="minorHAnsi" w:cs="Arial"/>
          <w:sz w:val="20"/>
        </w:rPr>
        <w:t>36</w:t>
      </w:r>
      <w:r w:rsidRPr="003F1F79">
        <w:rPr>
          <w:rFonts w:asciiTheme="minorHAnsi" w:hAnsiTheme="minorHAnsi" w:cs="Arial"/>
          <w:sz w:val="20"/>
        </w:rPr>
        <w:t xml:space="preserve"> mois</w:t>
      </w:r>
      <w:r w:rsidR="002C0052" w:rsidRPr="003F1F79">
        <w:rPr>
          <w:rFonts w:asciiTheme="minorHAnsi" w:hAnsiTheme="minorHAnsi" w:cs="Arial"/>
          <w:sz w:val="20"/>
        </w:rPr>
        <w:t xml:space="preserve"> </w:t>
      </w:r>
      <w:r w:rsidR="006C111A" w:rsidRPr="003F1F79">
        <w:rPr>
          <w:rFonts w:asciiTheme="minorHAnsi" w:hAnsiTheme="minorHAnsi" w:cs="Arial"/>
          <w:sz w:val="20"/>
        </w:rPr>
        <w:t>(maximum reconduction</w:t>
      </w:r>
      <w:r w:rsidR="006E14A0" w:rsidRPr="003F1F79">
        <w:rPr>
          <w:rFonts w:asciiTheme="minorHAnsi" w:hAnsiTheme="minorHAnsi" w:cs="Arial"/>
          <w:sz w:val="20"/>
        </w:rPr>
        <w:t>s</w:t>
      </w:r>
      <w:r w:rsidR="006C111A" w:rsidRPr="003F1F79">
        <w:rPr>
          <w:rFonts w:asciiTheme="minorHAnsi" w:hAnsiTheme="minorHAnsi" w:cs="Arial"/>
          <w:sz w:val="20"/>
        </w:rPr>
        <w:t xml:space="preserve"> comprise</w:t>
      </w:r>
      <w:r w:rsidR="006E14A0" w:rsidRPr="003F1F79">
        <w:rPr>
          <w:rFonts w:asciiTheme="minorHAnsi" w:hAnsiTheme="minorHAnsi" w:cs="Arial"/>
          <w:sz w:val="20"/>
        </w:rPr>
        <w:t>s</w:t>
      </w:r>
      <w:r w:rsidR="006C111A" w:rsidRPr="003F1F79">
        <w:rPr>
          <w:rFonts w:asciiTheme="minorHAnsi" w:hAnsiTheme="minorHAnsi" w:cs="Arial"/>
          <w:sz w:val="20"/>
        </w:rPr>
        <w:t xml:space="preserve">) </w:t>
      </w:r>
      <w:r w:rsidRPr="003F1F79">
        <w:rPr>
          <w:rFonts w:asciiTheme="minorHAnsi" w:hAnsiTheme="minorHAnsi" w:cs="Arial"/>
          <w:sz w:val="20"/>
        </w:rPr>
        <w:t>à compter de sa date de notification.</w:t>
      </w:r>
    </w:p>
    <w:p w14:paraId="56AC2417" w14:textId="09A277D8" w:rsidR="003C6672" w:rsidRPr="003F1F79" w:rsidRDefault="003C6672" w:rsidP="007018FB">
      <w:pPr>
        <w:pStyle w:val="v"/>
        <w:widowControl w:val="0"/>
        <w:spacing w:before="120"/>
        <w:ind w:left="556" w:firstLine="0"/>
        <w:rPr>
          <w:rFonts w:asciiTheme="minorHAnsi" w:hAnsiTheme="minorHAnsi" w:cs="Arial"/>
          <w:sz w:val="20"/>
        </w:rPr>
      </w:pPr>
      <w:r w:rsidRPr="003F1F79">
        <w:rPr>
          <w:rFonts w:asciiTheme="minorHAnsi" w:hAnsiTheme="minorHAnsi" w:cs="Arial"/>
          <w:sz w:val="20"/>
        </w:rPr>
        <w:t xml:space="preserve">Le </w:t>
      </w:r>
      <w:r w:rsidRPr="003F1F79">
        <w:rPr>
          <w:rFonts w:asciiTheme="minorHAnsi" w:hAnsiTheme="minorHAnsi" w:cs="Arial"/>
          <w:smallCaps/>
          <w:sz w:val="20"/>
        </w:rPr>
        <w:t xml:space="preserve">Contrat </w:t>
      </w:r>
      <w:r w:rsidRPr="003F1F79">
        <w:rPr>
          <w:rFonts w:asciiTheme="minorHAnsi" w:hAnsiTheme="minorHAnsi" w:cs="Arial"/>
          <w:sz w:val="20"/>
        </w:rPr>
        <w:t xml:space="preserve">prendra fin après parfaite et totale exécution des prestations du </w:t>
      </w:r>
      <w:r w:rsidR="0082684B" w:rsidRPr="003F1F79">
        <w:rPr>
          <w:rFonts w:asciiTheme="minorHAnsi" w:hAnsiTheme="minorHAnsi" w:cs="Arial"/>
          <w:smallCaps/>
          <w:sz w:val="20"/>
        </w:rPr>
        <w:t>Contractant</w:t>
      </w:r>
      <w:r w:rsidRPr="003F1F79">
        <w:rPr>
          <w:rFonts w:asciiTheme="minorHAnsi" w:hAnsiTheme="minorHAnsi" w:cs="Arial"/>
          <w:sz w:val="20"/>
        </w:rPr>
        <w:t xml:space="preserve"> et extinction des droits et obligations de chaque partie découlant du </w:t>
      </w:r>
      <w:r w:rsidRPr="003F1F79">
        <w:rPr>
          <w:rFonts w:asciiTheme="minorHAnsi" w:hAnsiTheme="minorHAnsi" w:cs="Arial"/>
          <w:smallCaps/>
          <w:sz w:val="20"/>
        </w:rPr>
        <w:t>Contrat</w:t>
      </w:r>
      <w:r w:rsidRPr="003F1F79">
        <w:rPr>
          <w:rFonts w:asciiTheme="minorHAnsi" w:hAnsiTheme="minorHAnsi" w:cs="Arial"/>
          <w:sz w:val="20"/>
        </w:rPr>
        <w:t>.</w:t>
      </w:r>
    </w:p>
    <w:p w14:paraId="24F175A0" w14:textId="6289F5EF" w:rsidR="003C6672" w:rsidRPr="003F1F79" w:rsidRDefault="003C6672" w:rsidP="007018FB">
      <w:pPr>
        <w:pStyle w:val="v"/>
        <w:widowControl w:val="0"/>
        <w:spacing w:before="120"/>
        <w:ind w:left="556" w:firstLine="0"/>
        <w:rPr>
          <w:rFonts w:asciiTheme="minorHAnsi" w:hAnsiTheme="minorHAnsi" w:cs="Arial"/>
          <w:sz w:val="20"/>
        </w:rPr>
      </w:pPr>
      <w:r w:rsidRPr="003F1F79">
        <w:rPr>
          <w:rFonts w:asciiTheme="minorHAnsi" w:hAnsiTheme="minorHAnsi" w:cs="Arial"/>
          <w:sz w:val="20"/>
        </w:rPr>
        <w:t xml:space="preserve">La durée de validité du </w:t>
      </w:r>
      <w:r w:rsidR="00FE5DF2" w:rsidRPr="003F1F79">
        <w:rPr>
          <w:rFonts w:asciiTheme="minorHAnsi" w:hAnsiTheme="minorHAnsi" w:cs="Arial"/>
          <w:smallCaps/>
          <w:sz w:val="20"/>
        </w:rPr>
        <w:t xml:space="preserve">Contrat </w:t>
      </w:r>
      <w:r w:rsidRPr="003F1F79">
        <w:rPr>
          <w:rFonts w:asciiTheme="minorHAnsi" w:hAnsiTheme="minorHAnsi" w:cs="Arial"/>
          <w:sz w:val="20"/>
        </w:rPr>
        <w:t xml:space="preserve">est la période pendant laquelle des bons de commande peuvent être émis au titre du présent </w:t>
      </w:r>
      <w:r w:rsidRPr="003F1F79">
        <w:rPr>
          <w:rFonts w:asciiTheme="minorHAnsi" w:hAnsiTheme="minorHAnsi" w:cs="Arial"/>
          <w:smallCaps/>
          <w:sz w:val="20"/>
        </w:rPr>
        <w:t>Contrat</w:t>
      </w:r>
      <w:r w:rsidRPr="003F1F79">
        <w:rPr>
          <w:rFonts w:asciiTheme="minorHAnsi" w:hAnsiTheme="minorHAnsi" w:cs="Arial"/>
          <w:sz w:val="20"/>
        </w:rPr>
        <w:t>.</w:t>
      </w:r>
    </w:p>
    <w:p w14:paraId="5E3A4AD9" w14:textId="55584E7E" w:rsidR="003C6672" w:rsidRPr="001B5605" w:rsidRDefault="003C6672" w:rsidP="007018FB">
      <w:pPr>
        <w:pStyle w:val="v"/>
        <w:widowControl w:val="0"/>
        <w:spacing w:before="120"/>
        <w:ind w:left="556" w:firstLine="0"/>
        <w:rPr>
          <w:rFonts w:asciiTheme="minorHAnsi" w:hAnsiTheme="minorHAnsi" w:cs="Arial"/>
          <w:sz w:val="20"/>
        </w:rPr>
      </w:pPr>
      <w:r w:rsidRPr="003F1F79">
        <w:rPr>
          <w:rFonts w:asciiTheme="minorHAnsi" w:hAnsiTheme="minorHAnsi" w:cs="Arial"/>
          <w:sz w:val="20"/>
        </w:rPr>
        <w:t xml:space="preserve">Le </w:t>
      </w:r>
      <w:r w:rsidR="00FE5DF2" w:rsidRPr="003F1F79">
        <w:rPr>
          <w:rFonts w:asciiTheme="minorHAnsi" w:hAnsiTheme="minorHAnsi" w:cs="Arial"/>
          <w:smallCaps/>
          <w:sz w:val="20"/>
        </w:rPr>
        <w:t xml:space="preserve">Contrat </w:t>
      </w:r>
      <w:r w:rsidRPr="003F1F79">
        <w:rPr>
          <w:rFonts w:asciiTheme="minorHAnsi" w:hAnsiTheme="minorHAnsi" w:cs="Arial"/>
          <w:sz w:val="20"/>
        </w:rPr>
        <w:t xml:space="preserve">est conclu pour une première période de validité de </w:t>
      </w:r>
      <w:r w:rsidR="002C0052" w:rsidRPr="003F1F79">
        <w:rPr>
          <w:rFonts w:asciiTheme="minorHAnsi" w:hAnsiTheme="minorHAnsi" w:cs="Arial"/>
          <w:sz w:val="20"/>
        </w:rPr>
        <w:t>12</w:t>
      </w:r>
      <w:r w:rsidRPr="003F1F79">
        <w:rPr>
          <w:rFonts w:asciiTheme="minorHAnsi" w:hAnsiTheme="minorHAnsi" w:cs="Arial"/>
          <w:sz w:val="20"/>
        </w:rPr>
        <w:t xml:space="preserve"> mois à compter de sa date de notification. Cette période de validité peut être reconduite annuellement</w:t>
      </w:r>
      <w:r w:rsidR="009A0A34" w:rsidRPr="003F1F79">
        <w:rPr>
          <w:rFonts w:asciiTheme="minorHAnsi" w:hAnsiTheme="minorHAnsi" w:cs="Arial"/>
          <w:sz w:val="20"/>
        </w:rPr>
        <w:t>,</w:t>
      </w:r>
      <w:r w:rsidRPr="003F1F79">
        <w:rPr>
          <w:rFonts w:asciiTheme="minorHAnsi" w:hAnsiTheme="minorHAnsi" w:cs="Arial"/>
          <w:sz w:val="20"/>
        </w:rPr>
        <w:t xml:space="preserve"> </w:t>
      </w:r>
      <w:r w:rsidR="002C0052" w:rsidRPr="003F1F79">
        <w:rPr>
          <w:rFonts w:asciiTheme="minorHAnsi" w:hAnsiTheme="minorHAnsi" w:cs="Arial"/>
          <w:sz w:val="20"/>
        </w:rPr>
        <w:t>2</w:t>
      </w:r>
      <w:r w:rsidRPr="003F1F79">
        <w:rPr>
          <w:rFonts w:asciiTheme="minorHAnsi" w:hAnsiTheme="minorHAnsi" w:cs="Arial"/>
          <w:sz w:val="20"/>
        </w:rPr>
        <w:t xml:space="preserve"> fois pour une durée complémentaire de </w:t>
      </w:r>
      <w:r w:rsidR="002C0052" w:rsidRPr="003F1F79">
        <w:rPr>
          <w:rFonts w:asciiTheme="minorHAnsi" w:hAnsiTheme="minorHAnsi" w:cs="Arial"/>
          <w:sz w:val="20"/>
        </w:rPr>
        <w:t>12</w:t>
      </w:r>
      <w:r w:rsidRPr="003F1F79">
        <w:rPr>
          <w:rFonts w:asciiTheme="minorHAnsi" w:hAnsiTheme="minorHAnsi" w:cs="Arial"/>
          <w:sz w:val="20"/>
        </w:rPr>
        <w:t xml:space="preserve"> mois</w:t>
      </w:r>
      <w:r w:rsidRPr="002C0052">
        <w:rPr>
          <w:rFonts w:asciiTheme="minorHAnsi" w:hAnsiTheme="minorHAnsi" w:cs="Arial"/>
          <w:sz w:val="20"/>
        </w:rPr>
        <w:t xml:space="preserve"> </w:t>
      </w:r>
      <w:r w:rsidRPr="002C0052">
        <w:rPr>
          <w:rFonts w:asciiTheme="minorHAnsi" w:hAnsiTheme="minorHAnsi" w:cs="Arial"/>
          <w:sz w:val="20"/>
        </w:rPr>
        <w:lastRenderedPageBreak/>
        <w:t xml:space="preserve">dans la limite d’une durée maximale de </w:t>
      </w:r>
      <w:r w:rsidR="009A0A34">
        <w:rPr>
          <w:rFonts w:asciiTheme="minorHAnsi" w:hAnsiTheme="minorHAnsi" w:cs="Arial"/>
          <w:sz w:val="20"/>
        </w:rPr>
        <w:t>36</w:t>
      </w:r>
      <w:r w:rsidRPr="002C0052">
        <w:rPr>
          <w:rFonts w:asciiTheme="minorHAnsi" w:hAnsiTheme="minorHAnsi" w:cs="Arial"/>
          <w:sz w:val="20"/>
        </w:rPr>
        <w:t xml:space="preserve"> mois à compter de la date de notification. La reconduction se fait</w:t>
      </w:r>
      <w:r w:rsidRPr="001B5605">
        <w:rPr>
          <w:rFonts w:asciiTheme="minorHAnsi" w:hAnsiTheme="minorHAnsi" w:cs="Arial"/>
          <w:sz w:val="20"/>
        </w:rPr>
        <w:t xml:space="preserve"> tacitement.</w:t>
      </w:r>
    </w:p>
    <w:p w14:paraId="53F5126D" w14:textId="578E7560" w:rsidR="007056F7" w:rsidRDefault="009E70C9" w:rsidP="007018FB">
      <w:pPr>
        <w:pStyle w:val="v"/>
        <w:widowControl w:val="0"/>
        <w:spacing w:before="120"/>
        <w:ind w:left="556" w:firstLine="0"/>
        <w:rPr>
          <w:rFonts w:asciiTheme="minorHAnsi" w:hAnsiTheme="minorHAnsi" w:cs="Arial"/>
          <w:sz w:val="20"/>
        </w:rPr>
      </w:pPr>
      <w:r>
        <w:rPr>
          <w:rFonts w:asciiTheme="minorHAnsi" w:hAnsiTheme="minorHAnsi" w:cs="Arial"/>
          <w:smallCaps/>
          <w:sz w:val="20"/>
        </w:rPr>
        <w:t xml:space="preserve">Expertise France </w:t>
      </w:r>
      <w:r w:rsidR="003C6672" w:rsidRPr="001B5605">
        <w:rPr>
          <w:rFonts w:asciiTheme="minorHAnsi" w:hAnsiTheme="minorHAnsi" w:cs="Arial"/>
          <w:sz w:val="20"/>
        </w:rPr>
        <w:t xml:space="preserve">se réserve toutefois le droit de ne pas reconduire une période de validité. En cas de non reconduction, </w:t>
      </w:r>
      <w:r>
        <w:rPr>
          <w:rFonts w:asciiTheme="minorHAnsi" w:hAnsiTheme="minorHAnsi" w:cs="Arial"/>
          <w:smallCaps/>
          <w:sz w:val="20"/>
        </w:rPr>
        <w:t xml:space="preserve">Expertise France </w:t>
      </w:r>
      <w:r w:rsidR="003C6672" w:rsidRPr="001B5605">
        <w:rPr>
          <w:rFonts w:asciiTheme="minorHAnsi" w:hAnsiTheme="minorHAnsi" w:cs="Arial"/>
          <w:sz w:val="20"/>
        </w:rPr>
        <w:t xml:space="preserve">notifie sa décision au plus tard 2 mois avant la fin de la période de validité en cours. La non-reconduction d’une période de validité du </w:t>
      </w:r>
      <w:r w:rsidR="003C6672" w:rsidRPr="001B5605">
        <w:rPr>
          <w:rFonts w:asciiTheme="minorHAnsi" w:hAnsiTheme="minorHAnsi" w:cs="Arial"/>
          <w:smallCaps/>
          <w:sz w:val="20"/>
        </w:rPr>
        <w:t>Contrat</w:t>
      </w:r>
      <w:r w:rsidR="003C6672" w:rsidRPr="001B5605">
        <w:rPr>
          <w:rFonts w:asciiTheme="minorHAnsi" w:hAnsiTheme="minorHAnsi" w:cs="Arial"/>
          <w:sz w:val="20"/>
        </w:rPr>
        <w:t xml:space="preserve"> n’ouvre droit à aucune indemnité au bénéfice du </w:t>
      </w:r>
      <w:r w:rsidR="0082684B">
        <w:rPr>
          <w:rFonts w:asciiTheme="minorHAnsi" w:hAnsiTheme="minorHAnsi" w:cs="Arial"/>
          <w:smallCaps/>
          <w:sz w:val="20"/>
        </w:rPr>
        <w:t>Contractant</w:t>
      </w:r>
      <w:r w:rsidR="003C6672" w:rsidRPr="001B5605">
        <w:rPr>
          <w:rFonts w:asciiTheme="minorHAnsi" w:hAnsiTheme="minorHAnsi" w:cs="Arial"/>
          <w:sz w:val="20"/>
        </w:rPr>
        <w:t>.</w:t>
      </w:r>
      <w:r w:rsidR="007056F7" w:rsidRPr="007056F7">
        <w:rPr>
          <w:rFonts w:asciiTheme="minorHAnsi" w:hAnsiTheme="minorHAnsi" w:cs="Arial"/>
          <w:sz w:val="20"/>
        </w:rPr>
        <w:t xml:space="preserve"> </w:t>
      </w:r>
    </w:p>
    <w:p w14:paraId="22235AB0" w14:textId="7BD0C93E" w:rsidR="007056F7" w:rsidRPr="001B5605" w:rsidRDefault="007056F7"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w:t>
      </w:r>
      <w:r w:rsidRPr="001B5605">
        <w:rPr>
          <w:rFonts w:asciiTheme="minorHAnsi" w:hAnsiTheme="minorHAnsi" w:cs="Arial"/>
          <w:smallCaps/>
          <w:sz w:val="20"/>
        </w:rPr>
        <w:t xml:space="preserve">Contrat </w:t>
      </w:r>
      <w:r w:rsidRPr="001B5605">
        <w:rPr>
          <w:rFonts w:asciiTheme="minorHAnsi" w:hAnsiTheme="minorHAnsi" w:cs="Arial"/>
          <w:sz w:val="20"/>
        </w:rPr>
        <w:t xml:space="preserve">prendra fin après parfaite et totale exécution des prestations du </w:t>
      </w:r>
      <w:r>
        <w:rPr>
          <w:rFonts w:asciiTheme="minorHAnsi" w:hAnsiTheme="minorHAnsi" w:cs="Arial"/>
          <w:smallCaps/>
          <w:sz w:val="20"/>
        </w:rPr>
        <w:t>Contractant</w:t>
      </w:r>
      <w:r w:rsidRPr="001B5605">
        <w:rPr>
          <w:rFonts w:asciiTheme="minorHAnsi" w:hAnsiTheme="minorHAnsi" w:cs="Arial"/>
          <w:sz w:val="20"/>
        </w:rPr>
        <w:t xml:space="preserve"> et extinction des droits</w:t>
      </w:r>
    </w:p>
    <w:p w14:paraId="7282C691" w14:textId="77777777" w:rsidR="001E12A9" w:rsidRPr="001B5605" w:rsidRDefault="001E12A9" w:rsidP="007018FB">
      <w:pPr>
        <w:pStyle w:val="Titre2"/>
        <w:spacing w:before="120" w:after="60"/>
        <w:jc w:val="both"/>
        <w:rPr>
          <w:rFonts w:asciiTheme="minorHAnsi" w:hAnsiTheme="minorHAnsi"/>
        </w:rPr>
      </w:pPr>
      <w:bookmarkStart w:id="11" w:name="_Toc490146744"/>
      <w:r w:rsidRPr="001B5605">
        <w:rPr>
          <w:rFonts w:asciiTheme="minorHAnsi" w:hAnsiTheme="minorHAnsi"/>
        </w:rPr>
        <w:t>D</w:t>
      </w:r>
      <w:r w:rsidR="003B5A58" w:rsidRPr="001B5605">
        <w:rPr>
          <w:rFonts w:asciiTheme="minorHAnsi" w:hAnsiTheme="minorHAnsi"/>
        </w:rPr>
        <w:t>éclenchement et d</w:t>
      </w:r>
      <w:r w:rsidRPr="001B5605">
        <w:rPr>
          <w:rFonts w:asciiTheme="minorHAnsi" w:hAnsiTheme="minorHAnsi"/>
        </w:rPr>
        <w:t>élai d’exécution</w:t>
      </w:r>
      <w:r w:rsidR="003B5A58" w:rsidRPr="001B5605">
        <w:rPr>
          <w:rFonts w:asciiTheme="minorHAnsi" w:hAnsiTheme="minorHAnsi"/>
        </w:rPr>
        <w:t xml:space="preserve"> des prestations</w:t>
      </w:r>
      <w:bookmarkEnd w:id="11"/>
    </w:p>
    <w:p w14:paraId="78B154C6" w14:textId="6357A151" w:rsidR="006009C6" w:rsidRDefault="001E12A9" w:rsidP="007018FB">
      <w:pPr>
        <w:pStyle w:val="v"/>
        <w:widowControl w:val="0"/>
        <w:spacing w:before="120"/>
        <w:ind w:left="556" w:firstLine="0"/>
        <w:rPr>
          <w:rFonts w:asciiTheme="minorHAnsi" w:hAnsiTheme="minorHAnsi" w:cs="Arial"/>
          <w:color w:val="000000" w:themeColor="text1"/>
          <w:sz w:val="20"/>
        </w:rPr>
      </w:pPr>
      <w:r w:rsidRPr="006E2C07">
        <w:rPr>
          <w:rFonts w:asciiTheme="minorHAnsi" w:hAnsiTheme="minorHAnsi" w:cs="Arial"/>
          <w:sz w:val="20"/>
        </w:rPr>
        <w:t xml:space="preserve">Le délai d’exécution des prestations </w:t>
      </w:r>
      <w:r w:rsidR="00E326F3" w:rsidRPr="006E2C07">
        <w:rPr>
          <w:rFonts w:asciiTheme="minorHAnsi" w:hAnsiTheme="minorHAnsi" w:cs="Arial"/>
          <w:sz w:val="20"/>
        </w:rPr>
        <w:t xml:space="preserve">dues au titre du présent </w:t>
      </w:r>
      <w:r w:rsidR="005E4E1E" w:rsidRPr="006E2C07">
        <w:rPr>
          <w:rFonts w:asciiTheme="minorHAnsi" w:hAnsiTheme="minorHAnsi" w:cs="Arial"/>
          <w:smallCaps/>
          <w:sz w:val="20"/>
        </w:rPr>
        <w:t xml:space="preserve">Contrat </w:t>
      </w:r>
      <w:r w:rsidRPr="006E2C07">
        <w:rPr>
          <w:rFonts w:asciiTheme="minorHAnsi" w:hAnsiTheme="minorHAnsi" w:cs="Arial"/>
          <w:sz w:val="20"/>
        </w:rPr>
        <w:t>sera précisé dans chaque bon de commande.</w:t>
      </w:r>
      <w:r w:rsidR="000514EE" w:rsidRPr="000514EE">
        <w:rPr>
          <w:rFonts w:asciiTheme="minorHAnsi" w:hAnsiTheme="minorHAnsi" w:cs="Arial"/>
          <w:sz w:val="20"/>
        </w:rPr>
        <w:t xml:space="preserve"> </w:t>
      </w:r>
      <w:r w:rsidR="006009C6" w:rsidRPr="000514EE">
        <w:rPr>
          <w:rFonts w:asciiTheme="minorHAnsi" w:hAnsiTheme="minorHAnsi" w:cs="Arial"/>
          <w:sz w:val="20"/>
        </w:rPr>
        <w:t xml:space="preserve">Le délai d'exécution des tâches commence à courir à la date </w:t>
      </w:r>
      <w:r w:rsidR="006009C6">
        <w:rPr>
          <w:rFonts w:asciiTheme="minorHAnsi" w:hAnsiTheme="minorHAnsi" w:cs="Arial"/>
          <w:sz w:val="20"/>
        </w:rPr>
        <w:t>de notification du bon de commande.</w:t>
      </w:r>
    </w:p>
    <w:p w14:paraId="547C3EE6" w14:textId="70BC0973" w:rsidR="00A64A37" w:rsidRPr="001B5605" w:rsidRDefault="00226C66" w:rsidP="007018FB">
      <w:pPr>
        <w:pStyle w:val="v"/>
        <w:widowControl w:val="0"/>
        <w:spacing w:before="120"/>
        <w:ind w:left="556" w:firstLine="0"/>
        <w:rPr>
          <w:rFonts w:asciiTheme="minorHAnsi" w:hAnsiTheme="minorHAnsi" w:cs="Arial"/>
          <w:sz w:val="20"/>
        </w:rPr>
      </w:pPr>
      <w:r>
        <w:rPr>
          <w:rFonts w:asciiTheme="minorHAnsi" w:hAnsiTheme="minorHAnsi" w:cs="Arial"/>
          <w:sz w:val="20"/>
        </w:rPr>
        <w:t>Après</w:t>
      </w:r>
      <w:r w:rsidR="00DE28E4">
        <w:rPr>
          <w:rFonts w:asciiTheme="minorHAnsi" w:hAnsiTheme="minorHAnsi" w:cs="Arial"/>
          <w:sz w:val="20"/>
        </w:rPr>
        <w:t xml:space="preserve"> la notification du bon de commande</w:t>
      </w:r>
      <w:r w:rsidR="00A64A37" w:rsidRPr="00B77F1E">
        <w:rPr>
          <w:rFonts w:asciiTheme="minorHAnsi" w:hAnsiTheme="minorHAnsi" w:cs="Arial"/>
          <w:sz w:val="20"/>
        </w:rPr>
        <w:t xml:space="preserve">, Expertise France valide le profil de la </w:t>
      </w:r>
      <w:r w:rsidR="00A64A37">
        <w:rPr>
          <w:rFonts w:asciiTheme="minorHAnsi" w:hAnsiTheme="minorHAnsi" w:cs="Arial"/>
          <w:sz w:val="20"/>
        </w:rPr>
        <w:t xml:space="preserve">personne </w:t>
      </w:r>
      <w:r w:rsidR="00A64A37" w:rsidRPr="00B77F1E">
        <w:rPr>
          <w:rFonts w:asciiTheme="minorHAnsi" w:hAnsiTheme="minorHAnsi" w:cs="Arial"/>
          <w:sz w:val="20"/>
        </w:rPr>
        <w:t>proposée (sur CV ou par entretien</w:t>
      </w:r>
      <w:r w:rsidR="00A64A37">
        <w:rPr>
          <w:rFonts w:asciiTheme="minorHAnsi" w:hAnsiTheme="minorHAnsi" w:cs="Arial"/>
          <w:sz w:val="20"/>
        </w:rPr>
        <w:t xml:space="preserve"> oral</w:t>
      </w:r>
      <w:r w:rsidR="00A64A37" w:rsidRPr="00B77F1E">
        <w:rPr>
          <w:rFonts w:asciiTheme="minorHAnsi" w:hAnsiTheme="minorHAnsi" w:cs="Arial"/>
          <w:sz w:val="20"/>
        </w:rPr>
        <w:t>) afin de s’assurer que les compétences correspondent aux exigences du poste</w:t>
      </w:r>
      <w:r w:rsidR="00A64A37">
        <w:rPr>
          <w:rFonts w:asciiTheme="minorHAnsi" w:hAnsiTheme="minorHAnsi" w:cs="Arial"/>
          <w:sz w:val="20"/>
        </w:rPr>
        <w:t xml:space="preserve"> telles que précisées en annexe 2 au présent contrat.</w:t>
      </w:r>
    </w:p>
    <w:p w14:paraId="79D81DAB" w14:textId="77777777" w:rsidR="009E422E" w:rsidRPr="004329D1" w:rsidRDefault="00E326F3" w:rsidP="007018FB">
      <w:pPr>
        <w:pStyle w:val="Titre2"/>
        <w:spacing w:before="120" w:after="60"/>
        <w:ind w:left="556"/>
        <w:jc w:val="both"/>
        <w:rPr>
          <w:rFonts w:asciiTheme="minorHAnsi" w:hAnsiTheme="minorHAnsi"/>
          <w:b w:val="0"/>
          <w:sz w:val="20"/>
        </w:rPr>
      </w:pPr>
      <w:r w:rsidRPr="004329D1">
        <w:rPr>
          <w:rFonts w:asciiTheme="minorHAnsi" w:hAnsiTheme="minorHAnsi"/>
          <w:b w:val="0"/>
          <w:sz w:val="20"/>
        </w:rPr>
        <w:t>Si tout ou partie des</w:t>
      </w:r>
      <w:r w:rsidR="00C84056" w:rsidRPr="004329D1">
        <w:rPr>
          <w:rFonts w:asciiTheme="minorHAnsi" w:hAnsiTheme="minorHAnsi"/>
          <w:b w:val="0"/>
          <w:sz w:val="20"/>
        </w:rPr>
        <w:t xml:space="preserve"> prestations </w:t>
      </w:r>
      <w:r w:rsidRPr="004329D1">
        <w:rPr>
          <w:rFonts w:asciiTheme="minorHAnsi" w:hAnsiTheme="minorHAnsi"/>
          <w:b w:val="0"/>
          <w:sz w:val="20"/>
        </w:rPr>
        <w:t xml:space="preserve">ne sont pas réalisées dans les délais prévus, le </w:t>
      </w:r>
      <w:r w:rsidR="009E70C9" w:rsidRPr="004329D1">
        <w:rPr>
          <w:rFonts w:asciiTheme="minorHAnsi" w:hAnsiTheme="minorHAnsi"/>
          <w:b w:val="0"/>
          <w:smallCaps/>
          <w:sz w:val="20"/>
        </w:rPr>
        <w:t>Contractant</w:t>
      </w:r>
      <w:r w:rsidR="009E70C9" w:rsidRPr="004329D1">
        <w:rPr>
          <w:rFonts w:asciiTheme="minorHAnsi" w:hAnsiTheme="minorHAnsi"/>
          <w:b w:val="0"/>
          <w:sz w:val="20"/>
        </w:rPr>
        <w:t xml:space="preserve"> </w:t>
      </w:r>
      <w:r w:rsidRPr="004329D1">
        <w:rPr>
          <w:rFonts w:asciiTheme="minorHAnsi" w:hAnsiTheme="minorHAnsi"/>
          <w:b w:val="0"/>
          <w:sz w:val="20"/>
        </w:rPr>
        <w:t>devra immédiatement prendre toutes les mesures nécessaires pour rattraper le retard sans pouvoir prétendre à une quelconque rémunération à ce titre.</w:t>
      </w:r>
      <w:bookmarkStart w:id="12" w:name="_Toc490146745"/>
    </w:p>
    <w:p w14:paraId="1ABB2CFE" w14:textId="72F72DD1" w:rsidR="00ED6301" w:rsidRPr="001B5605" w:rsidRDefault="00ED6301" w:rsidP="007018FB">
      <w:pPr>
        <w:pStyle w:val="Titre2"/>
        <w:spacing w:before="120" w:after="60"/>
        <w:jc w:val="both"/>
        <w:rPr>
          <w:rFonts w:asciiTheme="minorHAnsi" w:hAnsiTheme="minorHAnsi"/>
        </w:rPr>
      </w:pPr>
      <w:r w:rsidRPr="001B5605">
        <w:rPr>
          <w:rFonts w:asciiTheme="minorHAnsi" w:hAnsiTheme="minorHAnsi"/>
        </w:rPr>
        <w:t>Modalités de passation des bons de commande</w:t>
      </w:r>
      <w:bookmarkEnd w:id="12"/>
    </w:p>
    <w:p w14:paraId="19B9CA3E" w14:textId="3807266F" w:rsidR="00ED6301" w:rsidRPr="001B5605" w:rsidRDefault="00ED6301"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Les bons de commande seront passés par </w:t>
      </w:r>
      <w:r w:rsidR="009E70C9">
        <w:rPr>
          <w:rFonts w:asciiTheme="minorHAnsi" w:hAnsiTheme="minorHAnsi" w:cs="Arial"/>
          <w:smallCaps/>
          <w:sz w:val="20"/>
        </w:rPr>
        <w:t xml:space="preserve">Expertise France </w:t>
      </w:r>
      <w:r w:rsidRPr="001B5605">
        <w:rPr>
          <w:rFonts w:asciiTheme="minorHAnsi" w:hAnsiTheme="minorHAnsi" w:cs="Arial"/>
          <w:sz w:val="20"/>
        </w:rPr>
        <w:t xml:space="preserve">en fonction de l’émergence ses besoins dans le cadre du </w:t>
      </w:r>
      <w:r w:rsidRPr="001B5605">
        <w:rPr>
          <w:rFonts w:asciiTheme="minorHAnsi" w:hAnsiTheme="minorHAnsi" w:cs="Arial"/>
          <w:smallCaps/>
          <w:sz w:val="20"/>
        </w:rPr>
        <w:t>Contrat principal</w:t>
      </w:r>
      <w:r w:rsidRPr="001B5605">
        <w:rPr>
          <w:rFonts w:asciiTheme="minorHAnsi" w:hAnsiTheme="minorHAnsi" w:cs="Arial"/>
          <w:sz w:val="20"/>
        </w:rPr>
        <w:t>.</w:t>
      </w:r>
    </w:p>
    <w:p w14:paraId="07906852" w14:textId="77777777" w:rsidR="00ED6301" w:rsidRPr="001B5605" w:rsidRDefault="00ED6301" w:rsidP="007018FB">
      <w:pPr>
        <w:pStyle w:val="v"/>
        <w:widowControl w:val="0"/>
        <w:spacing w:before="120"/>
        <w:ind w:left="567" w:firstLine="0"/>
        <w:rPr>
          <w:rFonts w:asciiTheme="minorHAnsi" w:hAnsiTheme="minorHAnsi" w:cs="Arial"/>
          <w:sz w:val="20"/>
        </w:rPr>
      </w:pPr>
      <w:r w:rsidRPr="001B5605">
        <w:rPr>
          <w:rFonts w:asciiTheme="minorHAnsi" w:hAnsiTheme="minorHAnsi" w:cs="Arial"/>
          <w:sz w:val="20"/>
        </w:rPr>
        <w:t>Les bons de commande comporteront :</w:t>
      </w:r>
    </w:p>
    <w:p w14:paraId="49FEC351" w14:textId="77777777"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 xml:space="preserve">La référence du </w:t>
      </w:r>
      <w:r w:rsidRPr="001B5605">
        <w:rPr>
          <w:rFonts w:asciiTheme="minorHAnsi" w:eastAsia="Times New Roman" w:hAnsiTheme="minorHAnsi" w:cs="Arial"/>
          <w:smallCaps/>
        </w:rPr>
        <w:t>Contrat</w:t>
      </w:r>
      <w:r w:rsidRPr="001B5605">
        <w:rPr>
          <w:rFonts w:asciiTheme="minorHAnsi" w:eastAsia="Times New Roman" w:hAnsiTheme="minorHAnsi" w:cs="Arial"/>
        </w:rPr>
        <w:t xml:space="preserve"> et du </w:t>
      </w:r>
      <w:r w:rsidRPr="001B5605">
        <w:rPr>
          <w:rFonts w:asciiTheme="minorHAnsi" w:eastAsia="Times New Roman" w:hAnsiTheme="minorHAnsi" w:cs="Arial"/>
          <w:smallCaps/>
        </w:rPr>
        <w:t>Contrat principal,</w:t>
      </w:r>
    </w:p>
    <w:p w14:paraId="4D97D6BD" w14:textId="335784DC"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La désignation de la prestation d’expertise commandée</w:t>
      </w:r>
      <w:r w:rsidR="000C2D29">
        <w:rPr>
          <w:rFonts w:asciiTheme="minorHAnsi" w:eastAsia="Times New Roman" w:hAnsiTheme="minorHAnsi" w:cs="Arial"/>
        </w:rPr>
        <w:t xml:space="preserve"> (fiches de poste spécifiques)</w:t>
      </w:r>
      <w:r w:rsidRPr="001B5605">
        <w:rPr>
          <w:rFonts w:asciiTheme="minorHAnsi" w:eastAsia="Times New Roman" w:hAnsiTheme="minorHAnsi" w:cs="Arial"/>
        </w:rPr>
        <w:t>,</w:t>
      </w:r>
    </w:p>
    <w:p w14:paraId="5515E21B" w14:textId="77777777"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 xml:space="preserve">Le montant du bon de commande et sa décomposition (quantité commandée </w:t>
      </w:r>
      <w:r w:rsidRPr="001B5605">
        <w:rPr>
          <w:rFonts w:asciiTheme="minorHAnsi" w:eastAsia="Times New Roman" w:hAnsiTheme="minorHAnsi"/>
          <w:i/>
        </w:rPr>
        <w:t>x</w:t>
      </w:r>
      <w:r w:rsidRPr="001B5605">
        <w:rPr>
          <w:rFonts w:asciiTheme="minorHAnsi" w:eastAsia="Times New Roman" w:hAnsiTheme="minorHAnsi" w:cs="Arial"/>
        </w:rPr>
        <w:t xml:space="preserve"> prix unitaire),</w:t>
      </w:r>
    </w:p>
    <w:p w14:paraId="439010A8" w14:textId="77777777"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Le lieu d’exécution,</w:t>
      </w:r>
    </w:p>
    <w:p w14:paraId="08DBD7A0" w14:textId="77777777"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La durée d’exécution.</w:t>
      </w:r>
    </w:p>
    <w:p w14:paraId="74EBB963" w14:textId="77777777" w:rsidR="00ED6301" w:rsidRPr="001B5605" w:rsidRDefault="00ED6301" w:rsidP="007018FB">
      <w:pPr>
        <w:pStyle w:val="v"/>
        <w:widowControl w:val="0"/>
        <w:spacing w:before="120"/>
        <w:ind w:left="567" w:firstLine="0"/>
        <w:rPr>
          <w:rFonts w:asciiTheme="minorHAnsi" w:hAnsiTheme="minorHAnsi" w:cs="Arial"/>
          <w:sz w:val="20"/>
        </w:rPr>
      </w:pPr>
      <w:r w:rsidRPr="001B5605">
        <w:rPr>
          <w:rFonts w:asciiTheme="minorHAnsi" w:hAnsiTheme="minorHAnsi" w:cs="Arial"/>
          <w:sz w:val="20"/>
        </w:rPr>
        <w:t>Les personnes habilitées à signer les bons de commande sont :</w:t>
      </w:r>
    </w:p>
    <w:p w14:paraId="123407E0" w14:textId="383E83D1"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Le représentant du pouvoir adjudicateur d’</w:t>
      </w:r>
      <w:r w:rsidR="004A1DCD">
        <w:rPr>
          <w:rFonts w:asciiTheme="minorHAnsi" w:hAnsiTheme="minorHAnsi" w:cs="Arial"/>
          <w:smallCaps/>
        </w:rPr>
        <w:t xml:space="preserve">Expertise France </w:t>
      </w:r>
      <w:r w:rsidRPr="001B5605">
        <w:rPr>
          <w:rFonts w:asciiTheme="minorHAnsi" w:eastAsia="Times New Roman" w:hAnsiTheme="minorHAnsi" w:cs="Arial"/>
        </w:rPr>
        <w:t>ou son délégataire ;</w:t>
      </w:r>
    </w:p>
    <w:p w14:paraId="711EC80E" w14:textId="0A0E2E90" w:rsidR="00ED6301" w:rsidRPr="001B5605" w:rsidRDefault="00ED6301" w:rsidP="007018FB">
      <w:pPr>
        <w:pStyle w:val="Paragraphedeliste"/>
        <w:numPr>
          <w:ilvl w:val="0"/>
          <w:numId w:val="14"/>
        </w:numPr>
        <w:jc w:val="both"/>
        <w:rPr>
          <w:rFonts w:asciiTheme="minorHAnsi" w:eastAsia="Times New Roman" w:hAnsiTheme="minorHAnsi" w:cs="Arial"/>
        </w:rPr>
      </w:pPr>
      <w:r w:rsidRPr="001B5605">
        <w:rPr>
          <w:rFonts w:asciiTheme="minorHAnsi" w:eastAsia="Times New Roman" w:hAnsiTheme="minorHAnsi" w:cs="Arial"/>
        </w:rPr>
        <w:t xml:space="preserve">Le </w:t>
      </w:r>
      <w:r w:rsidR="00BE46D0">
        <w:rPr>
          <w:rFonts w:asciiTheme="minorHAnsi" w:eastAsia="Times New Roman" w:hAnsiTheme="minorHAnsi" w:cs="Arial"/>
        </w:rPr>
        <w:t>d</w:t>
      </w:r>
      <w:r w:rsidR="00E70475">
        <w:rPr>
          <w:rFonts w:asciiTheme="minorHAnsi" w:eastAsia="Times New Roman" w:hAnsiTheme="minorHAnsi" w:cs="Arial"/>
        </w:rPr>
        <w:t>irecteur</w:t>
      </w:r>
      <w:r w:rsidR="00BE46D0">
        <w:rPr>
          <w:rFonts w:asciiTheme="minorHAnsi" w:eastAsia="Times New Roman" w:hAnsiTheme="minorHAnsi" w:cs="Arial"/>
        </w:rPr>
        <w:t xml:space="preserve"> du </w:t>
      </w:r>
      <w:r w:rsidR="00700A75">
        <w:rPr>
          <w:rFonts w:asciiTheme="minorHAnsi" w:eastAsia="Times New Roman" w:hAnsiTheme="minorHAnsi" w:cs="Arial"/>
        </w:rPr>
        <w:t>d</w:t>
      </w:r>
      <w:r w:rsidRPr="001B5605">
        <w:rPr>
          <w:rFonts w:asciiTheme="minorHAnsi" w:eastAsia="Times New Roman" w:hAnsiTheme="minorHAnsi" w:cs="Arial"/>
        </w:rPr>
        <w:t xml:space="preserve">épartement </w:t>
      </w:r>
      <w:r w:rsidR="00533629">
        <w:rPr>
          <w:rFonts w:asciiTheme="minorHAnsi" w:eastAsia="Times New Roman" w:hAnsiTheme="minorHAnsi" w:cs="Arial"/>
        </w:rPr>
        <w:t>Développement durable</w:t>
      </w:r>
      <w:r w:rsidR="008F452F" w:rsidRPr="008F452F">
        <w:rPr>
          <w:rFonts w:asciiTheme="minorHAnsi" w:eastAsia="Times New Roman" w:hAnsiTheme="minorHAnsi" w:cs="Arial"/>
        </w:rPr>
        <w:t xml:space="preserve"> </w:t>
      </w:r>
      <w:r w:rsidR="008F452F" w:rsidRPr="001B5605">
        <w:rPr>
          <w:rFonts w:asciiTheme="minorHAnsi" w:eastAsia="Times New Roman" w:hAnsiTheme="minorHAnsi" w:cs="Arial"/>
        </w:rPr>
        <w:t>d’</w:t>
      </w:r>
      <w:r w:rsidR="004A1DCD">
        <w:rPr>
          <w:rFonts w:asciiTheme="minorHAnsi" w:hAnsiTheme="minorHAnsi" w:cs="Arial"/>
          <w:smallCaps/>
        </w:rPr>
        <w:t>Expertise France</w:t>
      </w:r>
      <w:r w:rsidRPr="001B5605">
        <w:rPr>
          <w:rFonts w:asciiTheme="minorHAnsi" w:eastAsia="Times New Roman" w:hAnsiTheme="minorHAnsi" w:cs="Arial"/>
        </w:rPr>
        <w:t>.</w:t>
      </w:r>
    </w:p>
    <w:p w14:paraId="44EDBD51" w14:textId="31E7DC6A" w:rsidR="00ED6301" w:rsidRPr="001B5605" w:rsidRDefault="00ED6301"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Les bons de commande seront notifiés par courriel au </w:t>
      </w:r>
      <w:r w:rsidR="0082684B">
        <w:rPr>
          <w:rFonts w:asciiTheme="minorHAnsi" w:hAnsiTheme="minorHAnsi" w:cs="Arial"/>
          <w:smallCaps/>
          <w:sz w:val="20"/>
        </w:rPr>
        <w:t>contractant</w:t>
      </w:r>
      <w:r w:rsidR="0019245F">
        <w:rPr>
          <w:rFonts w:asciiTheme="minorHAnsi" w:hAnsiTheme="minorHAnsi" w:cs="Arial"/>
          <w:smallCaps/>
          <w:sz w:val="20"/>
        </w:rPr>
        <w:t>.</w:t>
      </w:r>
      <w:r w:rsidR="007644E3">
        <w:rPr>
          <w:rFonts w:asciiTheme="minorHAnsi" w:hAnsiTheme="minorHAnsi" w:cs="Arial"/>
          <w:sz w:val="20"/>
        </w:rPr>
        <w:t xml:space="preserve"> </w:t>
      </w:r>
      <w:r w:rsidR="00047C52" w:rsidRPr="00047C52">
        <w:rPr>
          <w:rFonts w:asciiTheme="minorHAnsi" w:hAnsiTheme="minorHAnsi" w:cs="Arial"/>
          <w:sz w:val="20"/>
        </w:rPr>
        <w:t xml:space="preserve">Lorsque le pouvoir adjudicateur a adressé un bon de commande au contractant, </w:t>
      </w:r>
      <w:r w:rsidR="00405C49">
        <w:rPr>
          <w:rFonts w:asciiTheme="minorHAnsi" w:hAnsiTheme="minorHAnsi" w:cs="Arial"/>
          <w:sz w:val="20"/>
        </w:rPr>
        <w:t xml:space="preserve">le </w:t>
      </w:r>
      <w:r w:rsidR="00405C49">
        <w:rPr>
          <w:rFonts w:asciiTheme="minorHAnsi" w:hAnsiTheme="minorHAnsi" w:cs="Arial"/>
          <w:smallCaps/>
          <w:sz w:val="20"/>
        </w:rPr>
        <w:t>contractant</w:t>
      </w:r>
      <w:r w:rsidR="00405C49" w:rsidRPr="00047C52">
        <w:rPr>
          <w:rFonts w:asciiTheme="minorHAnsi" w:hAnsiTheme="minorHAnsi" w:cs="Arial"/>
          <w:sz w:val="20"/>
        </w:rPr>
        <w:t xml:space="preserve"> </w:t>
      </w:r>
      <w:r w:rsidR="00530634">
        <w:rPr>
          <w:rFonts w:asciiTheme="minorHAnsi" w:hAnsiTheme="minorHAnsi" w:cs="Arial"/>
          <w:sz w:val="20"/>
        </w:rPr>
        <w:t>accuse bonne réception du bon de commande</w:t>
      </w:r>
      <w:r w:rsidR="00047C52" w:rsidRPr="00047C52">
        <w:rPr>
          <w:rFonts w:asciiTheme="minorHAnsi" w:hAnsiTheme="minorHAnsi" w:cs="Arial"/>
          <w:sz w:val="20"/>
        </w:rPr>
        <w:t xml:space="preserve"> </w:t>
      </w:r>
      <w:r w:rsidR="00405C49">
        <w:rPr>
          <w:rFonts w:asciiTheme="minorHAnsi" w:hAnsiTheme="minorHAnsi" w:cs="Arial"/>
          <w:sz w:val="20"/>
        </w:rPr>
        <w:t xml:space="preserve">par courriel au pouvoir adjudicateur </w:t>
      </w:r>
      <w:r w:rsidR="00047C52" w:rsidRPr="00047C52">
        <w:rPr>
          <w:rFonts w:asciiTheme="minorHAnsi" w:hAnsiTheme="minorHAnsi" w:cs="Arial"/>
          <w:sz w:val="20"/>
        </w:rPr>
        <w:t>dans un délai de 10 jours ouvrables à compter de la date d'envoi par le pouvoir adjudicateur.</w:t>
      </w:r>
    </w:p>
    <w:p w14:paraId="5E58E6FD" w14:textId="1094D380" w:rsidR="003A4792" w:rsidRPr="001B5605" w:rsidRDefault="003A4792" w:rsidP="007018FB">
      <w:pPr>
        <w:pStyle w:val="v"/>
        <w:widowControl w:val="0"/>
        <w:numPr>
          <w:ilvl w:val="0"/>
          <w:numId w:val="9"/>
        </w:numPr>
        <w:spacing w:before="600" w:after="240"/>
        <w:ind w:left="357" w:hanging="357"/>
        <w:outlineLvl w:val="0"/>
        <w:rPr>
          <w:rFonts w:asciiTheme="minorHAnsi" w:hAnsiTheme="minorHAnsi"/>
          <w:b/>
          <w:caps/>
          <w:sz w:val="24"/>
        </w:rPr>
      </w:pPr>
      <w:bookmarkStart w:id="13" w:name="_Toc490146746"/>
      <w:r w:rsidRPr="001B5605">
        <w:rPr>
          <w:rFonts w:asciiTheme="minorHAnsi" w:hAnsiTheme="minorHAnsi"/>
          <w:b/>
          <w:caps/>
          <w:sz w:val="24"/>
        </w:rPr>
        <w:t>Dispositions financières</w:t>
      </w:r>
      <w:bookmarkEnd w:id="13"/>
    </w:p>
    <w:p w14:paraId="13A26695" w14:textId="77777777" w:rsidR="008A0752" w:rsidRPr="001B5605" w:rsidRDefault="008A0752" w:rsidP="007018FB">
      <w:pPr>
        <w:pStyle w:val="Titre2"/>
        <w:spacing w:before="120" w:after="60"/>
        <w:jc w:val="both"/>
        <w:rPr>
          <w:rFonts w:asciiTheme="minorHAnsi" w:hAnsiTheme="minorHAnsi"/>
        </w:rPr>
      </w:pPr>
      <w:bookmarkStart w:id="14" w:name="_Toc419119878"/>
      <w:bookmarkStart w:id="15" w:name="_Toc490146747"/>
      <w:r w:rsidRPr="001B5605">
        <w:rPr>
          <w:rFonts w:asciiTheme="minorHAnsi" w:hAnsiTheme="minorHAnsi"/>
        </w:rPr>
        <w:t>Montant du contrat</w:t>
      </w:r>
      <w:bookmarkEnd w:id="14"/>
      <w:bookmarkEnd w:id="15"/>
      <w:r w:rsidRPr="001B5605">
        <w:rPr>
          <w:rFonts w:asciiTheme="minorHAnsi" w:hAnsiTheme="minorHAnsi"/>
        </w:rPr>
        <w:t xml:space="preserve"> </w:t>
      </w:r>
    </w:p>
    <w:p w14:paraId="548441B4" w14:textId="78A5138F" w:rsidR="006328B1" w:rsidRDefault="006328B1" w:rsidP="007018FB">
      <w:pPr>
        <w:pStyle w:val="u"/>
        <w:widowControl w:val="0"/>
        <w:numPr>
          <w:ilvl w:val="12"/>
          <w:numId w:val="0"/>
        </w:numPr>
        <w:spacing w:after="120"/>
        <w:ind w:left="561"/>
        <w:rPr>
          <w:rFonts w:asciiTheme="minorHAnsi" w:hAnsiTheme="minorHAnsi" w:cs="Arial"/>
          <w:sz w:val="20"/>
        </w:rPr>
      </w:pPr>
      <w:r>
        <w:rPr>
          <w:rFonts w:asciiTheme="minorHAnsi" w:hAnsiTheme="minorHAnsi" w:cs="Arial"/>
          <w:sz w:val="20"/>
        </w:rPr>
        <w:t>Le</w:t>
      </w:r>
      <w:r w:rsidRPr="006328B1">
        <w:t xml:space="preserve"> </w:t>
      </w:r>
      <w:r w:rsidRPr="006328B1">
        <w:rPr>
          <w:rFonts w:asciiTheme="minorHAnsi" w:hAnsiTheme="minorHAnsi" w:cs="Arial"/>
          <w:sz w:val="20"/>
        </w:rPr>
        <w:t>CONTRAT</w:t>
      </w:r>
      <w:r>
        <w:rPr>
          <w:rFonts w:asciiTheme="minorHAnsi" w:hAnsiTheme="minorHAnsi" w:cs="Arial"/>
          <w:sz w:val="20"/>
        </w:rPr>
        <w:t xml:space="preserve"> est conclu sans montant minimal.</w:t>
      </w:r>
    </w:p>
    <w:p w14:paraId="5A0F8C4E" w14:textId="22D16C32" w:rsidR="00140DFA" w:rsidRDefault="008A0752" w:rsidP="007018FB">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montant maximal du </w:t>
      </w:r>
      <w:r w:rsidRPr="001B5605">
        <w:rPr>
          <w:rFonts w:asciiTheme="minorHAnsi" w:hAnsiTheme="minorHAnsi" w:cs="Arial"/>
          <w:smallCaps/>
          <w:sz w:val="20"/>
        </w:rPr>
        <w:t xml:space="preserve">Contrat </w:t>
      </w:r>
      <w:r w:rsidR="008B113E">
        <w:rPr>
          <w:rFonts w:asciiTheme="minorHAnsi" w:hAnsiTheme="minorHAnsi" w:cs="Arial"/>
          <w:sz w:val="20"/>
        </w:rPr>
        <w:t>s’élève à </w:t>
      </w:r>
      <w:r w:rsidR="007D6B10">
        <w:rPr>
          <w:rFonts w:asciiTheme="minorHAnsi" w:hAnsiTheme="minorHAnsi" w:cs="Arial"/>
          <w:sz w:val="20"/>
        </w:rPr>
        <w:t>1</w:t>
      </w:r>
      <w:r w:rsidR="00D75C05">
        <w:rPr>
          <w:rFonts w:asciiTheme="minorHAnsi" w:hAnsiTheme="minorHAnsi" w:cs="Arial"/>
          <w:sz w:val="20"/>
        </w:rPr>
        <w:t>8</w:t>
      </w:r>
      <w:r w:rsidR="007D6B10">
        <w:rPr>
          <w:rFonts w:asciiTheme="minorHAnsi" w:hAnsiTheme="minorHAnsi" w:cs="Arial"/>
          <w:sz w:val="20"/>
        </w:rPr>
        <w:t>0</w:t>
      </w:r>
      <w:r w:rsidR="003145C5" w:rsidRPr="003145C5">
        <w:rPr>
          <w:rFonts w:asciiTheme="minorHAnsi" w:hAnsiTheme="minorHAnsi" w:cs="Arial"/>
          <w:sz w:val="20"/>
        </w:rPr>
        <w:t xml:space="preserve"> 000</w:t>
      </w:r>
      <w:r w:rsidRPr="003145C5">
        <w:rPr>
          <w:rFonts w:asciiTheme="minorHAnsi" w:hAnsiTheme="minorHAnsi" w:cs="Arial"/>
          <w:sz w:val="20"/>
        </w:rPr>
        <w:t xml:space="preserve"> </w:t>
      </w:r>
      <w:r w:rsidR="00D75C05">
        <w:rPr>
          <w:rFonts w:asciiTheme="minorHAnsi" w:hAnsiTheme="minorHAnsi" w:cs="Arial"/>
          <w:sz w:val="20"/>
        </w:rPr>
        <w:t>euros</w:t>
      </w:r>
      <w:r w:rsidRPr="003145C5">
        <w:rPr>
          <w:rFonts w:asciiTheme="minorHAnsi" w:hAnsiTheme="minorHAnsi" w:cs="Arial"/>
          <w:sz w:val="20"/>
        </w:rPr>
        <w:t xml:space="preserve"> </w:t>
      </w:r>
      <w:r w:rsidR="008B113E">
        <w:rPr>
          <w:rFonts w:asciiTheme="minorHAnsi" w:hAnsiTheme="minorHAnsi" w:cs="Arial"/>
          <w:sz w:val="20"/>
        </w:rPr>
        <w:t>HT</w:t>
      </w:r>
      <w:r w:rsidRPr="003145C5">
        <w:rPr>
          <w:rFonts w:asciiTheme="minorHAnsi" w:hAnsiTheme="minorHAnsi" w:cs="Arial"/>
          <w:sz w:val="20"/>
        </w:rPr>
        <w:t xml:space="preserve"> (</w:t>
      </w:r>
      <w:r w:rsidR="008B113E">
        <w:rPr>
          <w:rFonts w:asciiTheme="minorHAnsi" w:hAnsiTheme="minorHAnsi" w:cs="Arial"/>
          <w:sz w:val="20"/>
        </w:rPr>
        <w:t>hors taxes</w:t>
      </w:r>
      <w:r w:rsidR="003145C5">
        <w:rPr>
          <w:rFonts w:asciiTheme="minorHAnsi" w:hAnsiTheme="minorHAnsi" w:cs="Arial"/>
          <w:sz w:val="20"/>
        </w:rPr>
        <w:t>)</w:t>
      </w:r>
      <w:r w:rsidR="005A6D67">
        <w:rPr>
          <w:rFonts w:asciiTheme="minorHAnsi" w:hAnsiTheme="minorHAnsi" w:cs="Arial"/>
          <w:sz w:val="20"/>
        </w:rPr>
        <w:t xml:space="preserve"> sur la durée totale du contrat (reconductions comprises)</w:t>
      </w:r>
      <w:r w:rsidR="005E467B">
        <w:rPr>
          <w:rFonts w:asciiTheme="minorHAnsi" w:hAnsiTheme="minorHAnsi" w:cs="Arial"/>
          <w:sz w:val="20"/>
        </w:rPr>
        <w:t>.</w:t>
      </w:r>
      <w:r w:rsidR="004F4364">
        <w:rPr>
          <w:rFonts w:asciiTheme="minorHAnsi" w:hAnsiTheme="minorHAnsi" w:cs="Arial"/>
          <w:sz w:val="20"/>
        </w:rPr>
        <w:t xml:space="preserve"> </w:t>
      </w:r>
    </w:p>
    <w:p w14:paraId="7B9C82C5" w14:textId="5D9EB8BC" w:rsidR="00F94043" w:rsidRPr="001B5605" w:rsidRDefault="008A0752" w:rsidP="007018FB">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montant maximal </w:t>
      </w:r>
      <w:r w:rsidR="00357B46" w:rsidRPr="001B5605">
        <w:rPr>
          <w:rFonts w:asciiTheme="minorHAnsi" w:hAnsiTheme="minorHAnsi" w:cs="Arial"/>
          <w:sz w:val="20"/>
        </w:rPr>
        <w:t>correspond au</w:t>
      </w:r>
      <w:r w:rsidRPr="001B5605">
        <w:rPr>
          <w:rFonts w:asciiTheme="minorHAnsi" w:hAnsiTheme="minorHAnsi" w:cs="Arial"/>
          <w:sz w:val="20"/>
        </w:rPr>
        <w:t xml:space="preserve"> plafond des montants cumulés des bons de commande passés au titre du présent </w:t>
      </w:r>
      <w:r w:rsidRPr="001B5605">
        <w:rPr>
          <w:rFonts w:asciiTheme="minorHAnsi" w:hAnsiTheme="minorHAnsi" w:cs="Arial"/>
          <w:smallCaps/>
          <w:sz w:val="20"/>
        </w:rPr>
        <w:t>Contrat.</w:t>
      </w:r>
      <w:r w:rsidR="00FE0BD3">
        <w:rPr>
          <w:rFonts w:asciiTheme="minorHAnsi" w:hAnsiTheme="minorHAnsi" w:cs="Arial"/>
          <w:smallCaps/>
          <w:sz w:val="20"/>
        </w:rPr>
        <w:t xml:space="preserve"> </w:t>
      </w:r>
      <w:r w:rsidR="00A55FD6" w:rsidRPr="0069556C">
        <w:rPr>
          <w:rFonts w:asciiTheme="minorHAnsi" w:hAnsiTheme="minorHAnsi" w:cs="Arial"/>
          <w:smallCaps/>
          <w:sz w:val="20"/>
        </w:rPr>
        <w:t>Expertise France</w:t>
      </w:r>
      <w:r w:rsidR="00A55FD6" w:rsidRPr="0069556C">
        <w:rPr>
          <w:rFonts w:asciiTheme="minorHAnsi" w:hAnsiTheme="minorHAnsi" w:cs="Arial"/>
          <w:sz w:val="20"/>
        </w:rPr>
        <w:t xml:space="preserve"> n’est donc engagée sur aucun niveau de commande minimal au titre du </w:t>
      </w:r>
      <w:r w:rsidR="00A55FD6" w:rsidRPr="0069556C">
        <w:rPr>
          <w:rFonts w:asciiTheme="minorHAnsi" w:hAnsiTheme="minorHAnsi" w:cs="Arial"/>
          <w:sz w:val="20"/>
        </w:rPr>
        <w:lastRenderedPageBreak/>
        <w:t xml:space="preserve">présent </w:t>
      </w:r>
      <w:r w:rsidR="00A55FD6" w:rsidRPr="0069556C">
        <w:rPr>
          <w:rFonts w:asciiTheme="minorHAnsi" w:hAnsiTheme="minorHAnsi" w:cs="Arial"/>
          <w:smallCaps/>
          <w:sz w:val="20"/>
        </w:rPr>
        <w:t>Contrat</w:t>
      </w:r>
      <w:r w:rsidR="00A55FD6">
        <w:rPr>
          <w:rFonts w:asciiTheme="minorHAnsi" w:hAnsiTheme="minorHAnsi" w:cs="Arial"/>
          <w:smallCaps/>
          <w:sz w:val="20"/>
        </w:rPr>
        <w:t>.</w:t>
      </w:r>
    </w:p>
    <w:p w14:paraId="3E51C7DD" w14:textId="77777777" w:rsidR="00AD779A" w:rsidRPr="001B5605" w:rsidRDefault="004B47E5" w:rsidP="007018FB">
      <w:pPr>
        <w:pStyle w:val="Titre2"/>
        <w:spacing w:before="120" w:after="60"/>
        <w:jc w:val="both"/>
        <w:rPr>
          <w:rFonts w:asciiTheme="minorHAnsi" w:hAnsiTheme="minorHAnsi"/>
        </w:rPr>
      </w:pPr>
      <w:bookmarkStart w:id="16" w:name="_Toc490146748"/>
      <w:r w:rsidRPr="001B5605">
        <w:rPr>
          <w:rFonts w:asciiTheme="minorHAnsi" w:hAnsiTheme="minorHAnsi"/>
        </w:rPr>
        <w:t>Bordereau de prix unitaires</w:t>
      </w:r>
      <w:bookmarkEnd w:id="16"/>
    </w:p>
    <w:tbl>
      <w:tblPr>
        <w:tblStyle w:val="Grilledutableau"/>
        <w:tblW w:w="0" w:type="auto"/>
        <w:jc w:val="center"/>
        <w:tblLook w:val="04A0" w:firstRow="1" w:lastRow="0" w:firstColumn="1" w:lastColumn="0" w:noHBand="0" w:noVBand="1"/>
      </w:tblPr>
      <w:tblGrid>
        <w:gridCol w:w="3274"/>
        <w:gridCol w:w="3005"/>
        <w:gridCol w:w="2807"/>
      </w:tblGrid>
      <w:tr w:rsidR="00344DF1" w:rsidRPr="00AA29A3" w14:paraId="7B6AE4C8" w14:textId="77777777" w:rsidTr="00BF5EED">
        <w:trPr>
          <w:jc w:val="center"/>
        </w:trPr>
        <w:tc>
          <w:tcPr>
            <w:tcW w:w="3274" w:type="dxa"/>
            <w:vAlign w:val="center"/>
          </w:tcPr>
          <w:p w14:paraId="2B747EE7" w14:textId="4FC27CEA" w:rsidR="00344DF1" w:rsidRPr="00D87B4E" w:rsidRDefault="00344DF1" w:rsidP="007018FB">
            <w:pPr>
              <w:pStyle w:val="u"/>
              <w:widowControl w:val="0"/>
              <w:numPr>
                <w:ilvl w:val="12"/>
                <w:numId w:val="0"/>
              </w:numPr>
              <w:rPr>
                <w:rFonts w:asciiTheme="minorHAnsi" w:hAnsiTheme="minorHAnsi" w:cs="Arial"/>
                <w:sz w:val="20"/>
              </w:rPr>
            </w:pPr>
            <w:r w:rsidRPr="00FE0BD3">
              <w:rPr>
                <w:rFonts w:asciiTheme="minorHAnsi" w:hAnsiTheme="minorHAnsi" w:cs="Arial"/>
                <w:b/>
                <w:sz w:val="20"/>
              </w:rPr>
              <w:t>Catégories de dépense du poste à bons de commande</w:t>
            </w:r>
          </w:p>
        </w:tc>
        <w:tc>
          <w:tcPr>
            <w:tcW w:w="3005" w:type="dxa"/>
          </w:tcPr>
          <w:p w14:paraId="2F353A9D" w14:textId="4FEE399A" w:rsidR="00344DF1" w:rsidRPr="00D87B4E" w:rsidRDefault="00344DF1" w:rsidP="007018FB">
            <w:pPr>
              <w:pStyle w:val="u"/>
              <w:widowControl w:val="0"/>
              <w:numPr>
                <w:ilvl w:val="12"/>
                <w:numId w:val="0"/>
              </w:numPr>
              <w:rPr>
                <w:rFonts w:asciiTheme="minorHAnsi" w:hAnsiTheme="minorHAnsi" w:cs="Arial"/>
                <w:b/>
                <w:sz w:val="20"/>
              </w:rPr>
            </w:pPr>
            <w:r w:rsidRPr="00D87B4E">
              <w:rPr>
                <w:rFonts w:asciiTheme="minorHAnsi" w:hAnsiTheme="minorHAnsi" w:cs="Arial"/>
                <w:b/>
                <w:sz w:val="20"/>
              </w:rPr>
              <w:t>Assistant</w:t>
            </w:r>
            <w:r w:rsidR="006C1A91">
              <w:rPr>
                <w:rFonts w:asciiTheme="minorHAnsi" w:hAnsiTheme="minorHAnsi" w:cs="Arial"/>
                <w:b/>
                <w:sz w:val="20"/>
              </w:rPr>
              <w:t>(e) de projet</w:t>
            </w:r>
          </w:p>
        </w:tc>
        <w:tc>
          <w:tcPr>
            <w:tcW w:w="2807" w:type="dxa"/>
          </w:tcPr>
          <w:p w14:paraId="28165295" w14:textId="2A5CA8F2" w:rsidR="00344DF1" w:rsidRPr="00D87B4E" w:rsidRDefault="00344DF1" w:rsidP="007018FB">
            <w:pPr>
              <w:pStyle w:val="u"/>
              <w:widowControl w:val="0"/>
              <w:numPr>
                <w:ilvl w:val="12"/>
                <w:numId w:val="0"/>
              </w:numPr>
              <w:rPr>
                <w:rFonts w:asciiTheme="minorHAnsi" w:hAnsiTheme="minorHAnsi" w:cs="Arial"/>
                <w:b/>
                <w:sz w:val="20"/>
              </w:rPr>
            </w:pPr>
            <w:r w:rsidRPr="00D87B4E">
              <w:rPr>
                <w:rFonts w:asciiTheme="minorHAnsi" w:hAnsiTheme="minorHAnsi" w:cs="Arial"/>
                <w:b/>
                <w:sz w:val="20"/>
              </w:rPr>
              <w:t>Responsable administratif et financier</w:t>
            </w:r>
          </w:p>
        </w:tc>
      </w:tr>
      <w:tr w:rsidR="00344DF1" w:rsidRPr="00AA29A3" w14:paraId="6322FD7C" w14:textId="77777777" w:rsidTr="00BF5EED">
        <w:trPr>
          <w:jc w:val="center"/>
        </w:trPr>
        <w:tc>
          <w:tcPr>
            <w:tcW w:w="3274" w:type="dxa"/>
          </w:tcPr>
          <w:p w14:paraId="4ED7D7DF" w14:textId="5561F2E2" w:rsidR="00344DF1" w:rsidRPr="0038267F" w:rsidRDefault="0038267F" w:rsidP="007018FB">
            <w:pPr>
              <w:pStyle w:val="u"/>
              <w:widowControl w:val="0"/>
              <w:numPr>
                <w:ilvl w:val="12"/>
                <w:numId w:val="0"/>
              </w:numPr>
              <w:rPr>
                <w:rFonts w:asciiTheme="minorHAnsi" w:hAnsiTheme="minorHAnsi" w:cs="Arial"/>
                <w:sz w:val="20"/>
              </w:rPr>
            </w:pPr>
            <w:r w:rsidRPr="0038267F">
              <w:rPr>
                <w:rFonts w:asciiTheme="minorHAnsi" w:hAnsiTheme="minorHAnsi" w:cs="Arial"/>
                <w:sz w:val="20"/>
              </w:rPr>
              <w:t xml:space="preserve">Salaire </w:t>
            </w:r>
            <w:r w:rsidR="00836B80">
              <w:rPr>
                <w:rFonts w:asciiTheme="minorHAnsi" w:hAnsiTheme="minorHAnsi" w:cs="Arial"/>
                <w:sz w:val="20"/>
              </w:rPr>
              <w:t>brut</w:t>
            </w:r>
            <w:r w:rsidRPr="0038267F">
              <w:rPr>
                <w:rFonts w:asciiTheme="minorHAnsi" w:hAnsiTheme="minorHAnsi" w:cs="Arial"/>
                <w:sz w:val="20"/>
              </w:rPr>
              <w:t xml:space="preserve"> mensuel</w:t>
            </w:r>
          </w:p>
        </w:tc>
        <w:tc>
          <w:tcPr>
            <w:tcW w:w="3005" w:type="dxa"/>
          </w:tcPr>
          <w:p w14:paraId="498172BB" w14:textId="77777777" w:rsidR="00344DF1" w:rsidRPr="00006277" w:rsidRDefault="00344DF1" w:rsidP="007018FB">
            <w:pPr>
              <w:pStyle w:val="u"/>
              <w:widowControl w:val="0"/>
              <w:numPr>
                <w:ilvl w:val="12"/>
                <w:numId w:val="0"/>
              </w:numPr>
              <w:rPr>
                <w:rFonts w:asciiTheme="minorHAnsi" w:hAnsiTheme="minorHAnsi" w:cs="Arial"/>
                <w:sz w:val="20"/>
              </w:rPr>
            </w:pPr>
          </w:p>
        </w:tc>
        <w:tc>
          <w:tcPr>
            <w:tcW w:w="2807" w:type="dxa"/>
          </w:tcPr>
          <w:p w14:paraId="061B5F48" w14:textId="74209784" w:rsidR="00344DF1" w:rsidRPr="00006277" w:rsidRDefault="00344DF1" w:rsidP="007018FB">
            <w:pPr>
              <w:pStyle w:val="u"/>
              <w:widowControl w:val="0"/>
              <w:numPr>
                <w:ilvl w:val="12"/>
                <w:numId w:val="0"/>
              </w:numPr>
              <w:rPr>
                <w:rFonts w:asciiTheme="minorHAnsi" w:hAnsiTheme="minorHAnsi" w:cs="Arial"/>
                <w:sz w:val="20"/>
              </w:rPr>
            </w:pPr>
          </w:p>
        </w:tc>
      </w:tr>
      <w:tr w:rsidR="00344DF1" w:rsidRPr="00AA29A3" w14:paraId="2405AB76" w14:textId="77777777" w:rsidTr="00BF5EED">
        <w:trPr>
          <w:jc w:val="center"/>
        </w:trPr>
        <w:tc>
          <w:tcPr>
            <w:tcW w:w="3274" w:type="dxa"/>
          </w:tcPr>
          <w:p w14:paraId="50635DF4" w14:textId="12A087A7" w:rsidR="00344DF1" w:rsidRPr="00D87B4E" w:rsidRDefault="0038267F" w:rsidP="007018FB">
            <w:pPr>
              <w:pStyle w:val="u"/>
              <w:widowControl w:val="0"/>
              <w:numPr>
                <w:ilvl w:val="12"/>
                <w:numId w:val="0"/>
              </w:numPr>
              <w:rPr>
                <w:rFonts w:asciiTheme="minorHAnsi" w:hAnsiTheme="minorHAnsi" w:cs="Arial"/>
                <w:sz w:val="20"/>
              </w:rPr>
            </w:pPr>
            <w:r>
              <w:rPr>
                <w:rFonts w:asciiTheme="minorHAnsi" w:hAnsiTheme="minorHAnsi" w:cs="Arial"/>
                <w:sz w:val="20"/>
              </w:rPr>
              <w:t xml:space="preserve">Coût global employeur mensuel </w:t>
            </w:r>
          </w:p>
        </w:tc>
        <w:tc>
          <w:tcPr>
            <w:tcW w:w="3005" w:type="dxa"/>
          </w:tcPr>
          <w:p w14:paraId="0F1846AA" w14:textId="77777777" w:rsidR="00344DF1" w:rsidRPr="00D87B4E" w:rsidRDefault="00344DF1" w:rsidP="007018FB">
            <w:pPr>
              <w:pStyle w:val="u"/>
              <w:widowControl w:val="0"/>
              <w:numPr>
                <w:ilvl w:val="12"/>
                <w:numId w:val="0"/>
              </w:numPr>
              <w:rPr>
                <w:rFonts w:asciiTheme="minorHAnsi" w:hAnsiTheme="minorHAnsi" w:cs="Arial"/>
                <w:sz w:val="20"/>
              </w:rPr>
            </w:pPr>
          </w:p>
        </w:tc>
        <w:tc>
          <w:tcPr>
            <w:tcW w:w="2807" w:type="dxa"/>
          </w:tcPr>
          <w:p w14:paraId="315BA640" w14:textId="373C040B" w:rsidR="00344DF1" w:rsidRPr="00D87B4E" w:rsidRDefault="00344DF1" w:rsidP="007018FB">
            <w:pPr>
              <w:pStyle w:val="u"/>
              <w:widowControl w:val="0"/>
              <w:numPr>
                <w:ilvl w:val="12"/>
                <w:numId w:val="0"/>
              </w:numPr>
              <w:rPr>
                <w:rFonts w:asciiTheme="minorHAnsi" w:hAnsiTheme="minorHAnsi" w:cs="Arial"/>
                <w:sz w:val="20"/>
              </w:rPr>
            </w:pPr>
          </w:p>
        </w:tc>
      </w:tr>
      <w:tr w:rsidR="00344DF1" w:rsidRPr="00AA29A3" w14:paraId="26AB26CD" w14:textId="77777777" w:rsidTr="00BF5EED">
        <w:trPr>
          <w:jc w:val="center"/>
        </w:trPr>
        <w:tc>
          <w:tcPr>
            <w:tcW w:w="3274" w:type="dxa"/>
          </w:tcPr>
          <w:p w14:paraId="088F88EA" w14:textId="5137C13D" w:rsidR="00344DF1" w:rsidRPr="00D87B4E" w:rsidRDefault="00344DF1" w:rsidP="007018FB">
            <w:pPr>
              <w:pStyle w:val="u"/>
              <w:widowControl w:val="0"/>
              <w:numPr>
                <w:ilvl w:val="12"/>
                <w:numId w:val="0"/>
              </w:numPr>
              <w:rPr>
                <w:rFonts w:asciiTheme="minorHAnsi" w:hAnsiTheme="minorHAnsi" w:cs="Arial"/>
                <w:sz w:val="20"/>
              </w:rPr>
            </w:pPr>
            <w:r w:rsidRPr="00D87B4E">
              <w:rPr>
                <w:rFonts w:asciiTheme="minorHAnsi" w:hAnsiTheme="minorHAnsi" w:cs="Arial"/>
                <w:sz w:val="20"/>
              </w:rPr>
              <w:t xml:space="preserve"> </w:t>
            </w:r>
            <w:r w:rsidR="00E177B6">
              <w:rPr>
                <w:rFonts w:asciiTheme="minorHAnsi" w:hAnsiTheme="minorHAnsi" w:cs="Arial"/>
                <w:sz w:val="20"/>
              </w:rPr>
              <w:t xml:space="preserve">Honoraire / Frais de gestion </w:t>
            </w:r>
          </w:p>
        </w:tc>
        <w:tc>
          <w:tcPr>
            <w:tcW w:w="3005" w:type="dxa"/>
          </w:tcPr>
          <w:p w14:paraId="05843195" w14:textId="77777777" w:rsidR="00344DF1" w:rsidRPr="00D87B4E" w:rsidRDefault="00344DF1" w:rsidP="007018FB">
            <w:pPr>
              <w:pStyle w:val="u"/>
              <w:widowControl w:val="0"/>
              <w:numPr>
                <w:ilvl w:val="12"/>
                <w:numId w:val="0"/>
              </w:numPr>
              <w:rPr>
                <w:rFonts w:asciiTheme="minorHAnsi" w:hAnsiTheme="minorHAnsi" w:cs="Arial"/>
                <w:sz w:val="20"/>
              </w:rPr>
            </w:pPr>
          </w:p>
        </w:tc>
        <w:tc>
          <w:tcPr>
            <w:tcW w:w="2807" w:type="dxa"/>
          </w:tcPr>
          <w:p w14:paraId="3B6ED9ED" w14:textId="3F0ACE2A" w:rsidR="00344DF1" w:rsidRPr="00D87B4E" w:rsidRDefault="00344DF1" w:rsidP="007018FB">
            <w:pPr>
              <w:pStyle w:val="u"/>
              <w:widowControl w:val="0"/>
              <w:numPr>
                <w:ilvl w:val="12"/>
                <w:numId w:val="0"/>
              </w:numPr>
              <w:rPr>
                <w:rFonts w:asciiTheme="minorHAnsi" w:hAnsiTheme="minorHAnsi" w:cs="Arial"/>
                <w:sz w:val="20"/>
              </w:rPr>
            </w:pPr>
          </w:p>
        </w:tc>
      </w:tr>
      <w:tr w:rsidR="00344DF1" w:rsidRPr="00AA29A3" w14:paraId="37CF2B02" w14:textId="77777777" w:rsidTr="00BF5EED">
        <w:trPr>
          <w:jc w:val="center"/>
        </w:trPr>
        <w:tc>
          <w:tcPr>
            <w:tcW w:w="3274" w:type="dxa"/>
          </w:tcPr>
          <w:p w14:paraId="0EFC47D0" w14:textId="76CA9C13" w:rsidR="00344DF1" w:rsidRPr="00D87B4E" w:rsidRDefault="003D14B6" w:rsidP="007018FB">
            <w:pPr>
              <w:pStyle w:val="u"/>
              <w:widowControl w:val="0"/>
              <w:numPr>
                <w:ilvl w:val="12"/>
                <w:numId w:val="0"/>
              </w:numPr>
              <w:rPr>
                <w:rFonts w:asciiTheme="minorHAnsi" w:hAnsiTheme="minorHAnsi" w:cs="Arial"/>
                <w:sz w:val="20"/>
              </w:rPr>
            </w:pPr>
            <w:r>
              <w:rPr>
                <w:rFonts w:asciiTheme="minorHAnsi" w:hAnsiTheme="minorHAnsi" w:cs="Arial"/>
                <w:sz w:val="20"/>
              </w:rPr>
              <w:t>Prix</w:t>
            </w:r>
            <w:r w:rsidR="001365B9" w:rsidRPr="00E60B9A">
              <w:rPr>
                <w:rFonts w:asciiTheme="minorHAnsi" w:hAnsiTheme="minorHAnsi" w:cs="Arial"/>
                <w:sz w:val="20"/>
              </w:rPr>
              <w:t xml:space="preserve"> </w:t>
            </w:r>
            <w:r w:rsidR="00E60B9A" w:rsidRPr="00E60B9A">
              <w:rPr>
                <w:rFonts w:asciiTheme="minorHAnsi" w:hAnsiTheme="minorHAnsi" w:cs="Arial"/>
                <w:sz w:val="20"/>
              </w:rPr>
              <w:t>mensuel Hors Taxe par agent</w:t>
            </w:r>
          </w:p>
        </w:tc>
        <w:tc>
          <w:tcPr>
            <w:tcW w:w="3005" w:type="dxa"/>
          </w:tcPr>
          <w:p w14:paraId="7F5BB905" w14:textId="77777777" w:rsidR="00344DF1" w:rsidRPr="00D87B4E" w:rsidRDefault="00344DF1" w:rsidP="007018FB">
            <w:pPr>
              <w:pStyle w:val="u"/>
              <w:widowControl w:val="0"/>
              <w:numPr>
                <w:ilvl w:val="12"/>
                <w:numId w:val="0"/>
              </w:numPr>
              <w:rPr>
                <w:rFonts w:asciiTheme="minorHAnsi" w:hAnsiTheme="minorHAnsi" w:cs="Arial"/>
                <w:sz w:val="20"/>
              </w:rPr>
            </w:pPr>
          </w:p>
        </w:tc>
        <w:tc>
          <w:tcPr>
            <w:tcW w:w="2807" w:type="dxa"/>
          </w:tcPr>
          <w:p w14:paraId="7CD5F970" w14:textId="74AD18E6" w:rsidR="00344DF1" w:rsidRPr="00D87B4E" w:rsidRDefault="00344DF1" w:rsidP="007018FB">
            <w:pPr>
              <w:pStyle w:val="u"/>
              <w:widowControl w:val="0"/>
              <w:numPr>
                <w:ilvl w:val="12"/>
                <w:numId w:val="0"/>
              </w:numPr>
              <w:rPr>
                <w:rFonts w:asciiTheme="minorHAnsi" w:hAnsiTheme="minorHAnsi" w:cs="Arial"/>
                <w:sz w:val="20"/>
              </w:rPr>
            </w:pPr>
          </w:p>
        </w:tc>
      </w:tr>
      <w:tr w:rsidR="00344DF1" w14:paraId="1DE4E10F" w14:textId="77777777" w:rsidTr="00BF5EED">
        <w:trPr>
          <w:jc w:val="center"/>
        </w:trPr>
        <w:tc>
          <w:tcPr>
            <w:tcW w:w="3274" w:type="dxa"/>
          </w:tcPr>
          <w:p w14:paraId="21B1C62B" w14:textId="71A05B68" w:rsidR="00344DF1" w:rsidRPr="00D87B4E" w:rsidRDefault="00E60B9A" w:rsidP="007018FB">
            <w:pPr>
              <w:pStyle w:val="u"/>
              <w:widowControl w:val="0"/>
              <w:numPr>
                <w:ilvl w:val="12"/>
                <w:numId w:val="0"/>
              </w:numPr>
              <w:rPr>
                <w:rFonts w:asciiTheme="minorHAnsi" w:hAnsiTheme="minorHAnsi" w:cs="Arial"/>
                <w:sz w:val="20"/>
              </w:rPr>
            </w:pPr>
            <w:r>
              <w:rPr>
                <w:rFonts w:asciiTheme="minorHAnsi" w:hAnsiTheme="minorHAnsi" w:cs="Arial"/>
                <w:sz w:val="20"/>
              </w:rPr>
              <w:t xml:space="preserve">TVA (10%) </w:t>
            </w:r>
          </w:p>
        </w:tc>
        <w:tc>
          <w:tcPr>
            <w:tcW w:w="3005" w:type="dxa"/>
          </w:tcPr>
          <w:p w14:paraId="3C0C1C50" w14:textId="77777777" w:rsidR="00344DF1" w:rsidRPr="00D87B4E" w:rsidRDefault="00344DF1" w:rsidP="007018FB">
            <w:pPr>
              <w:pStyle w:val="u"/>
              <w:widowControl w:val="0"/>
              <w:numPr>
                <w:ilvl w:val="12"/>
                <w:numId w:val="0"/>
              </w:numPr>
              <w:rPr>
                <w:rFonts w:asciiTheme="minorHAnsi" w:hAnsiTheme="minorHAnsi" w:cs="Arial"/>
                <w:sz w:val="20"/>
              </w:rPr>
            </w:pPr>
          </w:p>
        </w:tc>
        <w:tc>
          <w:tcPr>
            <w:tcW w:w="2807" w:type="dxa"/>
          </w:tcPr>
          <w:p w14:paraId="37A707D9" w14:textId="51A445FC" w:rsidR="00344DF1" w:rsidRPr="00D87B4E" w:rsidRDefault="00344DF1" w:rsidP="007018FB">
            <w:pPr>
              <w:pStyle w:val="u"/>
              <w:widowControl w:val="0"/>
              <w:numPr>
                <w:ilvl w:val="12"/>
                <w:numId w:val="0"/>
              </w:numPr>
              <w:rPr>
                <w:rFonts w:asciiTheme="minorHAnsi" w:hAnsiTheme="minorHAnsi" w:cs="Arial"/>
                <w:sz w:val="20"/>
              </w:rPr>
            </w:pPr>
          </w:p>
        </w:tc>
      </w:tr>
      <w:tr w:rsidR="00FF45C6" w14:paraId="6E58E780" w14:textId="77777777" w:rsidTr="00BF5EED">
        <w:trPr>
          <w:jc w:val="center"/>
        </w:trPr>
        <w:tc>
          <w:tcPr>
            <w:tcW w:w="3274" w:type="dxa"/>
          </w:tcPr>
          <w:p w14:paraId="6AA4E2D7" w14:textId="076BE3FB" w:rsidR="00FF45C6" w:rsidRPr="00913888" w:rsidRDefault="003D14B6" w:rsidP="007018FB">
            <w:pPr>
              <w:pStyle w:val="u"/>
              <w:widowControl w:val="0"/>
              <w:numPr>
                <w:ilvl w:val="12"/>
                <w:numId w:val="0"/>
              </w:numPr>
              <w:rPr>
                <w:rFonts w:asciiTheme="minorHAnsi" w:hAnsiTheme="minorHAnsi" w:cs="Arial"/>
                <w:b/>
                <w:sz w:val="20"/>
              </w:rPr>
            </w:pPr>
            <w:r>
              <w:rPr>
                <w:rFonts w:asciiTheme="minorHAnsi" w:hAnsiTheme="minorHAnsi" w:cs="Arial"/>
                <w:b/>
                <w:sz w:val="20"/>
              </w:rPr>
              <w:t>Prix</w:t>
            </w:r>
            <w:r w:rsidR="001365B9" w:rsidRPr="00913888">
              <w:rPr>
                <w:rFonts w:asciiTheme="minorHAnsi" w:hAnsiTheme="minorHAnsi" w:cs="Arial"/>
                <w:b/>
                <w:sz w:val="20"/>
              </w:rPr>
              <w:t xml:space="preserve"> </w:t>
            </w:r>
            <w:r w:rsidR="00B16D85" w:rsidRPr="00913888">
              <w:rPr>
                <w:rFonts w:asciiTheme="minorHAnsi" w:hAnsiTheme="minorHAnsi" w:cs="Arial"/>
                <w:b/>
                <w:sz w:val="20"/>
              </w:rPr>
              <w:t xml:space="preserve">mensuel </w:t>
            </w:r>
            <w:r w:rsidR="00D92C6B" w:rsidRPr="00913888">
              <w:rPr>
                <w:rFonts w:asciiTheme="minorHAnsi" w:hAnsiTheme="minorHAnsi" w:cs="Arial"/>
                <w:b/>
                <w:sz w:val="20"/>
              </w:rPr>
              <w:t>Toutes Taxes Comprises</w:t>
            </w:r>
            <w:r w:rsidR="00B16D85" w:rsidRPr="00913888">
              <w:rPr>
                <w:rFonts w:asciiTheme="minorHAnsi" w:hAnsiTheme="minorHAnsi" w:cs="Arial"/>
                <w:b/>
                <w:sz w:val="20"/>
              </w:rPr>
              <w:t xml:space="preserve"> par agent</w:t>
            </w:r>
          </w:p>
        </w:tc>
        <w:tc>
          <w:tcPr>
            <w:tcW w:w="3005" w:type="dxa"/>
          </w:tcPr>
          <w:p w14:paraId="529F463E" w14:textId="77777777" w:rsidR="00FF45C6" w:rsidRPr="00D87B4E" w:rsidRDefault="00FF45C6" w:rsidP="007018FB">
            <w:pPr>
              <w:pStyle w:val="u"/>
              <w:widowControl w:val="0"/>
              <w:numPr>
                <w:ilvl w:val="12"/>
                <w:numId w:val="0"/>
              </w:numPr>
              <w:rPr>
                <w:rFonts w:asciiTheme="minorHAnsi" w:hAnsiTheme="minorHAnsi" w:cs="Arial"/>
                <w:sz w:val="20"/>
              </w:rPr>
            </w:pPr>
          </w:p>
        </w:tc>
        <w:tc>
          <w:tcPr>
            <w:tcW w:w="2807" w:type="dxa"/>
          </w:tcPr>
          <w:p w14:paraId="4356A731" w14:textId="77777777" w:rsidR="00FF45C6" w:rsidRPr="00D87B4E" w:rsidRDefault="00FF45C6" w:rsidP="007018FB">
            <w:pPr>
              <w:pStyle w:val="u"/>
              <w:widowControl w:val="0"/>
              <w:numPr>
                <w:ilvl w:val="12"/>
                <w:numId w:val="0"/>
              </w:numPr>
              <w:rPr>
                <w:rFonts w:asciiTheme="minorHAnsi" w:hAnsiTheme="minorHAnsi" w:cs="Arial"/>
                <w:sz w:val="20"/>
              </w:rPr>
            </w:pPr>
          </w:p>
        </w:tc>
      </w:tr>
    </w:tbl>
    <w:p w14:paraId="2C2D25DD" w14:textId="77777777" w:rsidR="000A6D39" w:rsidRPr="001B5605" w:rsidRDefault="000A6D39" w:rsidP="007018FB">
      <w:pPr>
        <w:pStyle w:val="Titre2"/>
        <w:spacing w:before="120" w:after="60"/>
        <w:jc w:val="both"/>
        <w:rPr>
          <w:rFonts w:asciiTheme="minorHAnsi" w:hAnsiTheme="minorHAnsi"/>
        </w:rPr>
      </w:pPr>
      <w:bookmarkStart w:id="17" w:name="_Toc490146750"/>
      <w:bookmarkStart w:id="18" w:name="_Toc392669637"/>
      <w:r w:rsidRPr="001B5605">
        <w:rPr>
          <w:rFonts w:asciiTheme="minorHAnsi" w:hAnsiTheme="minorHAnsi"/>
        </w:rPr>
        <w:t>Forme des prix</w:t>
      </w:r>
      <w:bookmarkEnd w:id="17"/>
    </w:p>
    <w:p w14:paraId="5B124F7F" w14:textId="77777777" w:rsidR="000A6D39" w:rsidRPr="001B5605" w:rsidRDefault="000A6D39" w:rsidP="007018FB">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Les prix sont fermes et non-actualisables.</w:t>
      </w:r>
    </w:p>
    <w:p w14:paraId="6880AE86" w14:textId="77777777" w:rsidR="000A6D39" w:rsidRPr="001B5605" w:rsidRDefault="000A6D39" w:rsidP="007018FB">
      <w:pPr>
        <w:pStyle w:val="Titre2"/>
        <w:spacing w:before="120" w:after="60"/>
        <w:jc w:val="both"/>
        <w:rPr>
          <w:rFonts w:asciiTheme="minorHAnsi" w:hAnsiTheme="minorHAnsi"/>
        </w:rPr>
      </w:pPr>
      <w:bookmarkStart w:id="19" w:name="_Toc490146751"/>
      <w:r w:rsidRPr="001B5605">
        <w:rPr>
          <w:rFonts w:asciiTheme="minorHAnsi" w:hAnsiTheme="minorHAnsi"/>
        </w:rPr>
        <w:t>Avance</w:t>
      </w:r>
      <w:bookmarkEnd w:id="19"/>
    </w:p>
    <w:p w14:paraId="00C5DAAD" w14:textId="62CA8CF4" w:rsidR="003231C9" w:rsidRPr="001B5605" w:rsidRDefault="00BC4310" w:rsidP="007018FB">
      <w:pPr>
        <w:pStyle w:val="u"/>
        <w:widowControl w:val="0"/>
        <w:numPr>
          <w:ilvl w:val="12"/>
          <w:numId w:val="0"/>
        </w:numPr>
        <w:ind w:left="567"/>
        <w:rPr>
          <w:rFonts w:asciiTheme="minorHAnsi" w:hAnsiTheme="minorHAnsi" w:cs="Arial"/>
          <w:sz w:val="20"/>
        </w:rPr>
      </w:pPr>
      <w:r w:rsidRPr="0015232D">
        <w:rPr>
          <w:rFonts w:asciiTheme="minorHAnsi" w:hAnsiTheme="minorHAnsi" w:cs="Arial"/>
          <w:sz w:val="20"/>
        </w:rPr>
        <w:t>Aucune avance n’est accordée.</w:t>
      </w:r>
    </w:p>
    <w:p w14:paraId="59450027" w14:textId="77777777" w:rsidR="002712EA" w:rsidRPr="001B5605" w:rsidRDefault="002712EA" w:rsidP="007018FB">
      <w:pPr>
        <w:pStyle w:val="Titre2"/>
        <w:spacing w:before="120" w:after="60"/>
        <w:jc w:val="both"/>
        <w:rPr>
          <w:rFonts w:asciiTheme="minorHAnsi" w:hAnsiTheme="minorHAnsi"/>
        </w:rPr>
      </w:pPr>
      <w:bookmarkStart w:id="20" w:name="_Toc490146752"/>
      <w:r w:rsidRPr="001B5605">
        <w:rPr>
          <w:rFonts w:asciiTheme="minorHAnsi" w:hAnsiTheme="minorHAnsi"/>
        </w:rPr>
        <w:t>Modalités de paiement</w:t>
      </w:r>
      <w:bookmarkEnd w:id="20"/>
    </w:p>
    <w:p w14:paraId="4723C005" w14:textId="77777777" w:rsidR="00E637E0" w:rsidRPr="001B5605" w:rsidRDefault="00E637E0" w:rsidP="007018FB">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Acomptes</w:t>
      </w:r>
    </w:p>
    <w:p w14:paraId="0DED4ED9" w14:textId="77777777" w:rsidR="00255632" w:rsidRPr="00644014" w:rsidRDefault="00255632" w:rsidP="007018FB">
      <w:pPr>
        <w:pStyle w:val="u"/>
        <w:widowControl w:val="0"/>
        <w:numPr>
          <w:ilvl w:val="12"/>
          <w:numId w:val="0"/>
        </w:numPr>
        <w:spacing w:before="120"/>
        <w:ind w:left="567"/>
        <w:rPr>
          <w:rFonts w:asciiTheme="minorHAnsi" w:hAnsiTheme="minorHAnsi" w:cs="Arial"/>
          <w:sz w:val="20"/>
        </w:rPr>
      </w:pPr>
      <w:r w:rsidRPr="00644014">
        <w:rPr>
          <w:rFonts w:asciiTheme="minorHAnsi" w:hAnsiTheme="minorHAnsi" w:cs="Arial"/>
          <w:sz w:val="20"/>
        </w:rPr>
        <w:t>Aucun acompte ne sera versé.</w:t>
      </w:r>
    </w:p>
    <w:p w14:paraId="34C9A4DA" w14:textId="77777777" w:rsidR="00E637E0" w:rsidRPr="001B5605" w:rsidRDefault="00E637E0" w:rsidP="007018FB">
      <w:pPr>
        <w:pStyle w:val="u"/>
        <w:widowControl w:val="0"/>
        <w:numPr>
          <w:ilvl w:val="12"/>
          <w:numId w:val="0"/>
        </w:numPr>
        <w:spacing w:before="120"/>
        <w:ind w:left="567"/>
        <w:rPr>
          <w:rFonts w:asciiTheme="minorHAnsi" w:hAnsiTheme="minorHAnsi" w:cs="Arial"/>
          <w:b/>
          <w:sz w:val="18"/>
        </w:rPr>
      </w:pPr>
      <w:r w:rsidRPr="001B5605">
        <w:rPr>
          <w:rFonts w:asciiTheme="minorHAnsi" w:hAnsiTheme="minorHAnsi" w:cs="Arial"/>
          <w:b/>
          <w:sz w:val="18"/>
        </w:rPr>
        <w:t>Paiement partiels définitifs</w:t>
      </w:r>
      <w:r w:rsidR="00C650D5" w:rsidRPr="001B5605">
        <w:rPr>
          <w:rFonts w:asciiTheme="minorHAnsi" w:hAnsiTheme="minorHAnsi" w:cs="Arial"/>
          <w:b/>
          <w:sz w:val="18"/>
        </w:rPr>
        <w:t>/solde</w:t>
      </w:r>
    </w:p>
    <w:p w14:paraId="36C5FCCA" w14:textId="4328CDDC" w:rsidR="007B473C" w:rsidRPr="001B5605" w:rsidRDefault="00E637E0"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Chaque </w:t>
      </w:r>
      <w:r w:rsidR="007B473C" w:rsidRPr="001B5605">
        <w:rPr>
          <w:rFonts w:asciiTheme="minorHAnsi" w:hAnsiTheme="minorHAnsi" w:cs="Arial"/>
          <w:sz w:val="20"/>
        </w:rPr>
        <w:t xml:space="preserve">poste et chaque </w:t>
      </w:r>
      <w:r w:rsidRPr="001B5605">
        <w:rPr>
          <w:rFonts w:asciiTheme="minorHAnsi" w:hAnsiTheme="minorHAnsi" w:cs="Arial"/>
          <w:sz w:val="20"/>
        </w:rPr>
        <w:t xml:space="preserve">bon de commande donne lieu à un paiement partiel définitif </w:t>
      </w:r>
      <w:r w:rsidR="00C650D5" w:rsidRPr="001B5605">
        <w:rPr>
          <w:rFonts w:asciiTheme="minorHAnsi" w:hAnsiTheme="minorHAnsi" w:cs="Arial"/>
          <w:sz w:val="20"/>
        </w:rPr>
        <w:t xml:space="preserve">correspondant au solde, </w:t>
      </w:r>
      <w:r w:rsidRPr="001B5605">
        <w:rPr>
          <w:rFonts w:asciiTheme="minorHAnsi" w:hAnsiTheme="minorHAnsi" w:cs="Arial"/>
          <w:sz w:val="20"/>
        </w:rPr>
        <w:t>effectué après réception et validation finale de l’ensemble d</w:t>
      </w:r>
      <w:r w:rsidR="007B473C" w:rsidRPr="001B5605">
        <w:rPr>
          <w:rFonts w:asciiTheme="minorHAnsi" w:hAnsiTheme="minorHAnsi" w:cs="Arial"/>
          <w:sz w:val="20"/>
        </w:rPr>
        <w:t xml:space="preserve">es prestations </w:t>
      </w:r>
      <w:r w:rsidR="004441AD" w:rsidRPr="001B5605">
        <w:rPr>
          <w:rFonts w:asciiTheme="minorHAnsi" w:hAnsiTheme="minorHAnsi" w:cs="Arial"/>
          <w:sz w:val="20"/>
        </w:rPr>
        <w:t xml:space="preserve">et fournitures </w:t>
      </w:r>
      <w:r w:rsidR="007B473C" w:rsidRPr="001B5605">
        <w:rPr>
          <w:rFonts w:asciiTheme="minorHAnsi" w:hAnsiTheme="minorHAnsi" w:cs="Arial"/>
          <w:sz w:val="20"/>
        </w:rPr>
        <w:t>correspondantes.</w:t>
      </w:r>
    </w:p>
    <w:p w14:paraId="647F90B2" w14:textId="77777777" w:rsidR="002712EA" w:rsidRPr="001B5605" w:rsidRDefault="002712EA" w:rsidP="007018FB">
      <w:pPr>
        <w:pStyle w:val="Titre2"/>
        <w:spacing w:before="120" w:after="60"/>
        <w:jc w:val="both"/>
        <w:rPr>
          <w:rFonts w:asciiTheme="minorHAnsi" w:hAnsiTheme="minorHAnsi"/>
        </w:rPr>
      </w:pPr>
      <w:bookmarkStart w:id="21" w:name="_Toc490146753"/>
      <w:r w:rsidRPr="001B5605">
        <w:rPr>
          <w:rFonts w:asciiTheme="minorHAnsi" w:hAnsiTheme="minorHAnsi"/>
        </w:rPr>
        <w:t>Délais de paiement</w:t>
      </w:r>
      <w:r w:rsidR="00EA1301" w:rsidRPr="001B5605">
        <w:rPr>
          <w:rFonts w:asciiTheme="minorHAnsi" w:hAnsiTheme="minorHAnsi"/>
        </w:rPr>
        <w:t xml:space="preserve"> et intérêts moratoires</w:t>
      </w:r>
      <w:bookmarkEnd w:id="21"/>
    </w:p>
    <w:p w14:paraId="5138C58A" w14:textId="77777777" w:rsidR="0054775A" w:rsidRPr="001B5605" w:rsidRDefault="0054775A" w:rsidP="007018FB">
      <w:pPr>
        <w:pStyle w:val="Corpsdetexte"/>
        <w:spacing w:before="120"/>
        <w:ind w:left="567"/>
        <w:jc w:val="both"/>
        <w:rPr>
          <w:rFonts w:asciiTheme="minorHAnsi" w:hAnsiTheme="minorHAnsi"/>
          <w:b w:val="0"/>
          <w:caps w:val="0"/>
          <w:sz w:val="20"/>
          <w:szCs w:val="20"/>
        </w:rPr>
      </w:pPr>
      <w:r w:rsidRPr="001B5605">
        <w:rPr>
          <w:rFonts w:asciiTheme="minorHAnsi" w:hAnsiTheme="minorHAnsi"/>
          <w:b w:val="0"/>
          <w:caps w:val="0"/>
          <w:sz w:val="20"/>
          <w:szCs w:val="20"/>
        </w:rPr>
        <w:t>Le paiement est toujours fait au nom de l’émetteur de la facture ou de la demande de remboursement des frais.</w:t>
      </w:r>
    </w:p>
    <w:p w14:paraId="09FF1920" w14:textId="77777777" w:rsidR="0054775A" w:rsidRPr="001B5605" w:rsidRDefault="0054775A"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délai global de paiement des sommes dues en exécution du </w:t>
      </w:r>
      <w:r w:rsidRPr="001B5605">
        <w:rPr>
          <w:rFonts w:asciiTheme="minorHAnsi" w:hAnsiTheme="minorHAnsi" w:cs="Arial"/>
          <w:smallCaps/>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A7399DF" w14:textId="77777777" w:rsidR="0054775A" w:rsidRPr="001B5605" w:rsidRDefault="0054775A"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En cas de dépassement de ce délai de paiement, </w:t>
      </w:r>
      <w:r w:rsidRPr="001B5605">
        <w:rPr>
          <w:rFonts w:asciiTheme="minorHAnsi" w:hAnsiTheme="minorHAnsi" w:cs="Arial"/>
          <w:smallCaps/>
          <w:sz w:val="20"/>
        </w:rPr>
        <w:t>Expertise France</w:t>
      </w:r>
      <w:r w:rsidRPr="001B5605">
        <w:rPr>
          <w:rFonts w:asciiTheme="minorHAnsi" w:hAnsiTheme="minorHAnsi" w:cs="Arial"/>
          <w:sz w:val="20"/>
        </w:rPr>
        <w:t xml:space="preserve"> versera au </w:t>
      </w:r>
      <w:r w:rsidRPr="001B5605">
        <w:rPr>
          <w:rFonts w:asciiTheme="minorHAnsi" w:hAnsiTheme="minorHAnsi" w:cs="Arial"/>
          <w:smallCaps/>
          <w:sz w:val="20"/>
        </w:rPr>
        <w:t>Contractant</w:t>
      </w:r>
      <w:r w:rsidRPr="001B5605">
        <w:rPr>
          <w:rFonts w:asciiTheme="minorHAnsi" w:hAnsiTheme="minorHAnsi" w:cs="Arial"/>
          <w:sz w:val="20"/>
        </w:rPr>
        <w:t xml:space="preserve"> des intérêts moratoires, dans les conditions fixées par le Décret n° 2013-269 du 29 mars 2013 relatif à la lutte contre les retards de paiement dans les </w:t>
      </w:r>
      <w:r w:rsidRPr="001B5605">
        <w:rPr>
          <w:rFonts w:asciiTheme="minorHAnsi" w:hAnsiTheme="minorHAnsi" w:cs="Arial"/>
          <w:smallCaps/>
          <w:sz w:val="20"/>
        </w:rPr>
        <w:t>Contrat</w:t>
      </w:r>
      <w:r w:rsidRPr="001B5605">
        <w:rPr>
          <w:rFonts w:asciiTheme="minorHAnsi" w:hAnsiTheme="minorHAnsi" w:cs="Arial"/>
          <w:sz w:val="20"/>
        </w:rPr>
        <w:t>s de la commande publique.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5FE2D128" w14:textId="77777777" w:rsidR="0054775A" w:rsidRPr="001B5605" w:rsidRDefault="0054775A"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lastRenderedPageBreak/>
        <w:t xml:space="preserve">Le montant de l’indemnité forfaitaire pour frais de recouvrement est fixé à quarante (40) euros et sera versée systématiquement </w:t>
      </w:r>
      <w:r w:rsidRPr="001B5605">
        <w:rPr>
          <w:rFonts w:asciiTheme="minorHAnsi" w:hAnsiTheme="minorHAnsi" w:cs="Arial"/>
          <w:i/>
          <w:sz w:val="20"/>
        </w:rPr>
        <w:t>en sus</w:t>
      </w:r>
      <w:r w:rsidRPr="001B5605">
        <w:rPr>
          <w:rFonts w:asciiTheme="minorHAnsi" w:hAnsiTheme="minorHAnsi" w:cs="Arial"/>
          <w:sz w:val="20"/>
        </w:rPr>
        <w:t xml:space="preserve"> des intérêts moratoires. Les intérêts d'un montant inférieur à 40€ ne seront pas mandatés.</w:t>
      </w:r>
    </w:p>
    <w:p w14:paraId="65545A22" w14:textId="77777777" w:rsidR="002712EA" w:rsidRPr="001B5605" w:rsidRDefault="002712EA" w:rsidP="007018FB">
      <w:pPr>
        <w:pStyle w:val="Titre2"/>
        <w:spacing w:before="120" w:after="60"/>
        <w:jc w:val="both"/>
        <w:rPr>
          <w:rFonts w:asciiTheme="minorHAnsi" w:hAnsiTheme="minorHAnsi"/>
        </w:rPr>
      </w:pPr>
      <w:bookmarkStart w:id="22" w:name="_Toc490146754"/>
      <w:r w:rsidRPr="001B5605">
        <w:rPr>
          <w:rFonts w:asciiTheme="minorHAnsi" w:hAnsiTheme="minorHAnsi"/>
        </w:rPr>
        <w:t>Présentation des demandes de paiement</w:t>
      </w:r>
      <w:bookmarkEnd w:id="22"/>
    </w:p>
    <w:p w14:paraId="7012B14D" w14:textId="77777777" w:rsidR="002712EA" w:rsidRPr="001B5605" w:rsidRDefault="002712EA" w:rsidP="007018FB">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 xml:space="preserve">Les factures afférentes au </w:t>
      </w:r>
      <w:r w:rsidR="00D00B3A" w:rsidRPr="001B5605">
        <w:rPr>
          <w:rFonts w:asciiTheme="minorHAnsi" w:hAnsiTheme="minorHAnsi" w:cs="Arial"/>
          <w:smallCaps/>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1828C6D8" w14:textId="77777777" w:rsidR="002712EA" w:rsidRPr="001B5605" w:rsidRDefault="002712EA"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Les noms et adresses du créancier,</w:t>
      </w:r>
    </w:p>
    <w:p w14:paraId="6F610749" w14:textId="77777777" w:rsidR="002712EA" w:rsidRPr="001B5605" w:rsidRDefault="002712EA"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Le numéro de son compte bancaire ou postal tel qu'il est précisé ci-dessus</w:t>
      </w:r>
      <w:r w:rsidR="00CF7430" w:rsidRPr="001B5605">
        <w:rPr>
          <w:rFonts w:asciiTheme="minorHAnsi" w:hAnsiTheme="minorHAnsi" w:cs="Arial"/>
          <w:sz w:val="20"/>
        </w:rPr>
        <w:t xml:space="preserve"> (joindre un RIB)</w:t>
      </w:r>
      <w:r w:rsidRPr="001B5605">
        <w:rPr>
          <w:rFonts w:asciiTheme="minorHAnsi" w:hAnsiTheme="minorHAnsi" w:cs="Arial"/>
          <w:sz w:val="20"/>
        </w:rPr>
        <w:t>,</w:t>
      </w:r>
    </w:p>
    <w:p w14:paraId="78616BE9" w14:textId="05F98758" w:rsidR="002712EA" w:rsidRPr="001B5605" w:rsidRDefault="002712EA"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numéro et la date du </w:t>
      </w:r>
      <w:r w:rsidR="00E9264A" w:rsidRPr="001B5605">
        <w:rPr>
          <w:rFonts w:asciiTheme="minorHAnsi" w:hAnsiTheme="minorHAnsi" w:cs="Arial"/>
          <w:smallCaps/>
          <w:sz w:val="20"/>
        </w:rPr>
        <w:t xml:space="preserve">Contrat </w:t>
      </w:r>
      <w:r w:rsidRPr="001B5605">
        <w:rPr>
          <w:rFonts w:asciiTheme="minorHAnsi" w:hAnsiTheme="minorHAnsi" w:cs="Arial"/>
          <w:sz w:val="20"/>
        </w:rPr>
        <w:t>et de chaque avenant, ainsi que le cas échéant la date et le numéro du bon de commande,</w:t>
      </w:r>
      <w:r w:rsidR="00281B8C" w:rsidRPr="001B5605">
        <w:rPr>
          <w:rFonts w:asciiTheme="minorHAnsi" w:hAnsiTheme="minorHAnsi" w:cs="Arial"/>
          <w:sz w:val="20"/>
        </w:rPr>
        <w:t xml:space="preserve"> l</w:t>
      </w:r>
      <w:r w:rsidRPr="001B5605">
        <w:rPr>
          <w:rFonts w:asciiTheme="minorHAnsi" w:hAnsiTheme="minorHAnsi" w:cs="Arial"/>
          <w:sz w:val="20"/>
        </w:rPr>
        <w:t>e service exécuté,</w:t>
      </w:r>
    </w:p>
    <w:p w14:paraId="4C75B52B" w14:textId="77777777" w:rsidR="00CF7430" w:rsidRPr="001B5605" w:rsidRDefault="00CF7430"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La décomposition du montant facturé conformément aux</w:t>
      </w:r>
      <w:r w:rsidR="00827C44" w:rsidRPr="001B5605">
        <w:rPr>
          <w:rFonts w:asciiTheme="minorHAnsi" w:hAnsiTheme="minorHAnsi" w:cs="Arial"/>
          <w:sz w:val="20"/>
        </w:rPr>
        <w:t xml:space="preserve"> catégories de dépenses prévues  dans le cadre du </w:t>
      </w:r>
      <w:r w:rsidR="00037915" w:rsidRPr="001B5605">
        <w:rPr>
          <w:rFonts w:asciiTheme="minorHAnsi" w:hAnsiTheme="minorHAnsi" w:cs="Arial"/>
          <w:smallCaps/>
          <w:sz w:val="20"/>
        </w:rPr>
        <w:t>Contrat</w:t>
      </w:r>
      <w:r w:rsidR="00827C44" w:rsidRPr="001B5605">
        <w:rPr>
          <w:rFonts w:asciiTheme="minorHAnsi" w:hAnsiTheme="minorHAnsi" w:cs="Arial"/>
          <w:sz w:val="20"/>
        </w:rPr>
        <w:t>,</w:t>
      </w:r>
    </w:p>
    <w:p w14:paraId="5AB3FF45" w14:textId="533A89A3" w:rsidR="002712EA" w:rsidRPr="001B5605" w:rsidRDefault="002712EA"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 xml:space="preserve">Le montant hors </w:t>
      </w:r>
      <w:r w:rsidR="00827C44" w:rsidRPr="001B5605">
        <w:rPr>
          <w:rFonts w:asciiTheme="minorHAnsi" w:hAnsiTheme="minorHAnsi" w:cs="Arial"/>
          <w:sz w:val="20"/>
        </w:rPr>
        <w:t>taxes</w:t>
      </w:r>
      <w:r w:rsidRPr="001B5605">
        <w:rPr>
          <w:rFonts w:asciiTheme="minorHAnsi" w:hAnsiTheme="minorHAnsi" w:cs="Arial"/>
          <w:sz w:val="20"/>
        </w:rPr>
        <w:t xml:space="preserve"> </w:t>
      </w:r>
      <w:r w:rsidR="00827C44" w:rsidRPr="001B5605">
        <w:rPr>
          <w:rFonts w:asciiTheme="minorHAnsi" w:hAnsiTheme="minorHAnsi" w:cs="Arial"/>
          <w:sz w:val="20"/>
        </w:rPr>
        <w:t>et le montant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Pr="001B5605">
        <w:rPr>
          <w:rFonts w:asciiTheme="minorHAnsi" w:hAnsiTheme="minorHAnsi" w:cs="Arial"/>
          <w:sz w:val="20"/>
        </w:rPr>
        <w:t>,</w:t>
      </w:r>
    </w:p>
    <w:p w14:paraId="4654F34D" w14:textId="77777777" w:rsidR="002712EA" w:rsidRPr="001B5605" w:rsidRDefault="002712EA"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Le taux et le montant de la T.V.A,</w:t>
      </w:r>
    </w:p>
    <w:p w14:paraId="4406A6C4" w14:textId="77777777" w:rsidR="003F36C1" w:rsidRPr="001B5605" w:rsidRDefault="003F36C1" w:rsidP="007018FB">
      <w:pPr>
        <w:pStyle w:val="u"/>
        <w:widowControl w:val="0"/>
        <w:numPr>
          <w:ilvl w:val="0"/>
          <w:numId w:val="21"/>
        </w:numPr>
        <w:rPr>
          <w:rFonts w:asciiTheme="minorHAnsi" w:hAnsiTheme="minorHAnsi" w:cs="Arial"/>
          <w:sz w:val="20"/>
        </w:rPr>
      </w:pPr>
      <w:r w:rsidRPr="001B5605">
        <w:rPr>
          <w:rFonts w:asciiTheme="minorHAnsi" w:hAnsiTheme="minorHAnsi" w:cs="Arial"/>
          <w:sz w:val="20"/>
        </w:rPr>
        <w:t>Numéro et date de la facture</w:t>
      </w:r>
      <w:r w:rsidR="00E541BC" w:rsidRPr="001B5605">
        <w:rPr>
          <w:rFonts w:asciiTheme="minorHAnsi" w:hAnsiTheme="minorHAnsi" w:cs="Arial"/>
          <w:sz w:val="20"/>
        </w:rPr>
        <w:t>.</w:t>
      </w:r>
    </w:p>
    <w:p w14:paraId="4E388638" w14:textId="77777777" w:rsidR="007716CB" w:rsidRPr="001B5605" w:rsidRDefault="007716CB" w:rsidP="007018FB">
      <w:pPr>
        <w:pStyle w:val="u"/>
        <w:widowControl w:val="0"/>
        <w:ind w:left="0"/>
        <w:rPr>
          <w:rFonts w:asciiTheme="minorHAnsi" w:hAnsiTheme="minorHAnsi" w:cs="Arial"/>
          <w:sz w:val="20"/>
        </w:rPr>
      </w:pPr>
    </w:p>
    <w:p w14:paraId="6981E417" w14:textId="6095EF96" w:rsidR="007716CB" w:rsidRPr="001B5605" w:rsidRDefault="007716CB" w:rsidP="007018FB">
      <w:pPr>
        <w:pStyle w:val="u"/>
        <w:widowControl w:val="0"/>
        <w:ind w:left="567"/>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validées</w:t>
      </w:r>
      <w:r w:rsidR="00CF023E" w:rsidRPr="001B5605">
        <w:rPr>
          <w:rFonts w:asciiTheme="minorHAnsi" w:hAnsiTheme="minorHAnsi" w:cs="Arial"/>
          <w:sz w:val="20"/>
        </w:rPr>
        <w:t xml:space="preserve"> par le pouvoir adjudicateur</w:t>
      </w:r>
      <w:r w:rsidRPr="001B5605">
        <w:rPr>
          <w:rFonts w:asciiTheme="minorHAnsi" w:hAnsiTheme="minorHAnsi" w:cs="Arial"/>
          <w:sz w:val="20"/>
        </w:rPr>
        <w:t>.</w:t>
      </w:r>
    </w:p>
    <w:p w14:paraId="73153650" w14:textId="77777777" w:rsidR="00CF023E" w:rsidRPr="001B5605" w:rsidRDefault="00CF023E" w:rsidP="007018FB">
      <w:pPr>
        <w:pStyle w:val="u"/>
        <w:widowControl w:val="0"/>
        <w:ind w:left="567"/>
        <w:rPr>
          <w:rFonts w:asciiTheme="minorHAnsi" w:hAnsiTheme="minorHAnsi" w:cs="Arial"/>
          <w:sz w:val="20"/>
        </w:rPr>
      </w:pPr>
    </w:p>
    <w:p w14:paraId="371826B7" w14:textId="0FD19FB0" w:rsidR="00CF7430" w:rsidRPr="001B5605" w:rsidRDefault="00CF7430" w:rsidP="007018FB">
      <w:pPr>
        <w:pStyle w:val="u"/>
        <w:widowControl w:val="0"/>
        <w:ind w:left="567"/>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 des fournitures</w:t>
      </w:r>
      <w:r w:rsidRPr="001B5605">
        <w:rPr>
          <w:rFonts w:asciiTheme="minorHAnsi" w:hAnsiTheme="minorHAnsi" w:cs="Arial"/>
          <w:sz w:val="20"/>
        </w:rPr>
        <w:t xml:space="preserve">. </w:t>
      </w:r>
    </w:p>
    <w:p w14:paraId="34920496" w14:textId="77777777" w:rsidR="00CF7430" w:rsidRPr="001B5605" w:rsidRDefault="00CF7430" w:rsidP="007018FB">
      <w:pPr>
        <w:pStyle w:val="u"/>
        <w:widowControl w:val="0"/>
        <w:rPr>
          <w:rFonts w:asciiTheme="minorHAnsi" w:hAnsiTheme="minorHAnsi" w:cs="Arial"/>
          <w:sz w:val="20"/>
        </w:rPr>
      </w:pPr>
    </w:p>
    <w:p w14:paraId="60C6BA9E" w14:textId="46FBE796" w:rsidR="002712EA" w:rsidRPr="001B5605" w:rsidRDefault="00F02FBC" w:rsidP="007018FB">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FCS</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2712EA" w:rsidRPr="001B5605">
        <w:rPr>
          <w:rFonts w:asciiTheme="minorHAnsi" w:hAnsiTheme="minorHAnsi" w:cs="Arial"/>
          <w:sz w:val="20"/>
        </w:rPr>
        <w:t>à l'atten</w:t>
      </w:r>
      <w:r w:rsidR="00827C44" w:rsidRPr="001B5605">
        <w:rPr>
          <w:rFonts w:asciiTheme="minorHAnsi" w:hAnsiTheme="minorHAnsi" w:cs="Arial"/>
          <w:sz w:val="20"/>
        </w:rPr>
        <w:t xml:space="preserve">tion de </w:t>
      </w:r>
      <w:r w:rsidR="00073F8B">
        <w:rPr>
          <w:rFonts w:asciiTheme="minorHAnsi" w:hAnsiTheme="minorHAnsi" w:cs="Arial"/>
          <w:i/>
          <w:sz w:val="20"/>
        </w:rPr>
        <w:t xml:space="preserve">Camille Le Jean, </w:t>
      </w:r>
      <w:r w:rsidR="007E6942">
        <w:rPr>
          <w:rFonts w:asciiTheme="minorHAnsi" w:hAnsiTheme="minorHAnsi" w:cs="Arial"/>
          <w:i/>
          <w:sz w:val="20"/>
        </w:rPr>
        <w:t>Chargée</w:t>
      </w:r>
      <w:r w:rsidR="00073F8B">
        <w:rPr>
          <w:rFonts w:asciiTheme="minorHAnsi" w:hAnsiTheme="minorHAnsi" w:cs="Arial"/>
          <w:i/>
          <w:sz w:val="20"/>
        </w:rPr>
        <w:t xml:space="preserve"> d</w:t>
      </w:r>
      <w:r w:rsidR="00532FC8">
        <w:rPr>
          <w:rFonts w:asciiTheme="minorHAnsi" w:hAnsiTheme="minorHAnsi" w:cs="Arial"/>
          <w:i/>
          <w:sz w:val="20"/>
        </w:rPr>
        <w:t>e projets Climat et Territoires</w:t>
      </w:r>
      <w:r w:rsidR="00234430" w:rsidRPr="001B5605">
        <w:rPr>
          <w:rFonts w:asciiTheme="minorHAnsi" w:hAnsiTheme="minorHAnsi" w:cs="Arial"/>
          <w:sz w:val="20"/>
        </w:rPr>
        <w:t xml:space="preserve"> </w:t>
      </w:r>
      <w:r w:rsidRPr="001B5605">
        <w:rPr>
          <w:rFonts w:asciiTheme="minorHAnsi" w:hAnsiTheme="minorHAnsi" w:cs="Arial"/>
          <w:sz w:val="20"/>
        </w:rPr>
        <w:t>e</w:t>
      </w:r>
      <w:r w:rsidR="002712EA" w:rsidRPr="001B5605">
        <w:rPr>
          <w:rFonts w:asciiTheme="minorHAnsi" w:hAnsiTheme="minorHAnsi" w:cs="Arial"/>
          <w:sz w:val="20"/>
        </w:rPr>
        <w:t>t à l'adresse suivante :</w:t>
      </w:r>
    </w:p>
    <w:p w14:paraId="42F22E38" w14:textId="77777777" w:rsidR="002712EA" w:rsidRPr="001B5605" w:rsidRDefault="00024709" w:rsidP="007018FB">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EXPERTISE FRANCE</w:t>
      </w:r>
    </w:p>
    <w:p w14:paraId="5FE3E69E" w14:textId="0F8E620E" w:rsidR="002712EA" w:rsidRDefault="008379C7" w:rsidP="007018FB">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Département Développement durable</w:t>
      </w:r>
    </w:p>
    <w:p w14:paraId="622C1196" w14:textId="64547EC3" w:rsidR="008379C7" w:rsidRDefault="008379C7" w:rsidP="007018FB">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73, rue de Vaugirard</w:t>
      </w:r>
    </w:p>
    <w:p w14:paraId="01B5A9BF" w14:textId="188FEA37" w:rsidR="008379C7" w:rsidRDefault="008379C7" w:rsidP="007018FB">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75 006 PARIS</w:t>
      </w:r>
    </w:p>
    <w:p w14:paraId="68CCD578" w14:textId="3D39089D" w:rsidR="00B521E8" w:rsidRPr="001B5605" w:rsidRDefault="00B521E8" w:rsidP="007018FB">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FRANCE</w:t>
      </w:r>
    </w:p>
    <w:p w14:paraId="45133827" w14:textId="77777777" w:rsidR="00E637E0" w:rsidRPr="001B5605" w:rsidRDefault="00E637E0" w:rsidP="007018FB">
      <w:pPr>
        <w:pStyle w:val="u"/>
        <w:widowControl w:val="0"/>
        <w:numPr>
          <w:ilvl w:val="12"/>
          <w:numId w:val="0"/>
        </w:numPr>
        <w:ind w:left="567"/>
        <w:rPr>
          <w:rFonts w:asciiTheme="minorHAnsi" w:hAnsiTheme="minorHAnsi" w:cs="Arial"/>
          <w:sz w:val="20"/>
        </w:rPr>
      </w:pPr>
    </w:p>
    <w:p w14:paraId="0D5E1A92" w14:textId="77777777" w:rsidR="00E637E0" w:rsidRPr="001B5605" w:rsidRDefault="00E637E0" w:rsidP="007018FB">
      <w:pPr>
        <w:pStyle w:val="Corpsdetexte"/>
        <w:ind w:left="567"/>
        <w:jc w:val="both"/>
        <w:rPr>
          <w:rFonts w:asciiTheme="minorHAnsi" w:hAnsiTheme="minorHAnsi"/>
          <w:b w:val="0"/>
          <w:caps w:val="0"/>
          <w:sz w:val="20"/>
          <w:szCs w:val="20"/>
        </w:rPr>
      </w:pPr>
      <w:r w:rsidRPr="001B5605">
        <w:rPr>
          <w:rFonts w:asciiTheme="minorHAnsi" w:hAnsiTheme="minorHAnsi"/>
          <w:b w:val="0"/>
          <w:caps w:val="0"/>
          <w:sz w:val="20"/>
          <w:szCs w:val="20"/>
        </w:rPr>
        <w:t>Tou</w:t>
      </w:r>
      <w:r w:rsidR="00827C44" w:rsidRPr="001B5605">
        <w:rPr>
          <w:rFonts w:asciiTheme="minorHAnsi" w:hAnsiTheme="minorHAnsi"/>
          <w:b w:val="0"/>
          <w:caps w:val="0"/>
          <w:sz w:val="20"/>
          <w:szCs w:val="20"/>
        </w:rPr>
        <w:t>te pièce manquante empêchera les paiements.</w:t>
      </w:r>
    </w:p>
    <w:p w14:paraId="76554C47" w14:textId="77777777" w:rsidR="008C6F83" w:rsidRPr="001B5605" w:rsidRDefault="008C6F83" w:rsidP="007018FB">
      <w:pPr>
        <w:pStyle w:val="Titre2"/>
        <w:tabs>
          <w:tab w:val="num" w:pos="576"/>
        </w:tabs>
        <w:spacing w:before="120" w:after="60"/>
        <w:jc w:val="both"/>
        <w:rPr>
          <w:rFonts w:asciiTheme="minorHAnsi" w:hAnsiTheme="minorHAnsi"/>
          <w:b w:val="0"/>
        </w:rPr>
      </w:pPr>
      <w:bookmarkStart w:id="23" w:name="_Toc490146755"/>
      <w:bookmarkStart w:id="24" w:name="_Toc344300189"/>
      <w:bookmarkEnd w:id="18"/>
      <w:r w:rsidRPr="001B5605">
        <w:rPr>
          <w:rFonts w:asciiTheme="minorHAnsi" w:hAnsiTheme="minorHAnsi"/>
        </w:rPr>
        <w:t>Virement bancaire</w:t>
      </w:r>
      <w:bookmarkEnd w:id="23"/>
    </w:p>
    <w:p w14:paraId="415C3A9A" w14:textId="6340F767" w:rsidR="008C6F83" w:rsidRPr="001B5605" w:rsidRDefault="008C6F83" w:rsidP="007018FB">
      <w:pPr>
        <w:pStyle w:val="u"/>
        <w:widowControl w:val="0"/>
        <w:numPr>
          <w:ilvl w:val="12"/>
          <w:numId w:val="0"/>
        </w:numPr>
        <w:ind w:left="562"/>
        <w:rPr>
          <w:rFonts w:asciiTheme="minorHAnsi" w:hAnsiTheme="minorHAnsi" w:cs="Arial"/>
        </w:rPr>
      </w:pPr>
      <w:r w:rsidRPr="001B5605">
        <w:rPr>
          <w:rFonts w:asciiTheme="minorHAnsi" w:hAnsiTheme="minorHAnsi" w:cs="Arial"/>
          <w:sz w:val="20"/>
        </w:rPr>
        <w:t xml:space="preserve">Le paiement des prestations facturées sera effectué sur le compte bancaire, au nom du </w:t>
      </w:r>
      <w:r w:rsidR="0082684B">
        <w:rPr>
          <w:rFonts w:asciiTheme="minorHAnsi" w:hAnsiTheme="minorHAnsi" w:cs="Arial"/>
          <w:smallCaps/>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p w14:paraId="0A40F4B3" w14:textId="77777777" w:rsidR="008C6F83" w:rsidRPr="001B5605" w:rsidRDefault="008C6F83" w:rsidP="007018FB">
      <w:pPr>
        <w:widowControl w:val="0"/>
        <w:spacing w:line="260" w:lineRule="exact"/>
        <w:jc w:val="both"/>
        <w:rPr>
          <w:rFonts w:asciiTheme="minorHAnsi" w:eastAsia="Times New Roman" w:hAnsiTheme="minorHAnsi" w:cs="Arial"/>
        </w:rPr>
      </w:pP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0E2619D4"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826D4" w14:textId="77777777" w:rsidR="008C6F83" w:rsidRPr="001B5605" w:rsidRDefault="008C6F83" w:rsidP="007018FB">
            <w:pPr>
              <w:spacing w:line="240" w:lineRule="auto"/>
              <w:jc w:val="both"/>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68EDF" w14:textId="77777777" w:rsidR="008C6F83" w:rsidRPr="001B5605" w:rsidRDefault="008C6F83" w:rsidP="007018FB">
            <w:pPr>
              <w:spacing w:line="240" w:lineRule="auto"/>
              <w:jc w:val="both"/>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D3E498" w14:textId="77777777" w:rsidR="008C6F83" w:rsidRPr="001B5605" w:rsidRDefault="008C6F83" w:rsidP="007018FB">
            <w:pPr>
              <w:spacing w:line="240" w:lineRule="auto"/>
              <w:jc w:val="both"/>
              <w:rPr>
                <w:rFonts w:asciiTheme="minorHAnsi" w:eastAsia="Calibri" w:hAnsiTheme="minorHAnsi"/>
                <w:sz w:val="22"/>
                <w:szCs w:val="22"/>
              </w:rPr>
            </w:pPr>
            <w:r w:rsidRPr="001B5605">
              <w:rPr>
                <w:rFonts w:asciiTheme="minorHAnsi" w:eastAsia="Calibri" w:hAnsiTheme="minorHAnsi"/>
                <w:sz w:val="22"/>
                <w:szCs w:val="22"/>
              </w:rPr>
              <w:t>N° Compte/clé</w:t>
            </w:r>
          </w:p>
          <w:p w14:paraId="06F55E0F" w14:textId="77777777" w:rsidR="008C6F83" w:rsidRPr="001B5605" w:rsidRDefault="008C6F83" w:rsidP="007018FB">
            <w:pPr>
              <w:spacing w:line="240" w:lineRule="auto"/>
              <w:jc w:val="both"/>
              <w:rPr>
                <w:rFonts w:asciiTheme="minorHAnsi" w:eastAsia="Calibri" w:hAnsiTheme="minorHAnsi"/>
                <w:sz w:val="22"/>
                <w:szCs w:val="22"/>
              </w:rPr>
            </w:pPr>
          </w:p>
        </w:tc>
      </w:tr>
      <w:tr w:rsidR="008C6F83" w:rsidRPr="00A55855" w14:paraId="1D201B9E"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8C37" w14:textId="77777777" w:rsidR="008C6F83" w:rsidRPr="00A55855" w:rsidRDefault="008C6F83" w:rsidP="007018FB">
            <w:pPr>
              <w:spacing w:line="240" w:lineRule="auto"/>
              <w:jc w:val="both"/>
              <w:rPr>
                <w:rFonts w:asciiTheme="minorHAnsi" w:eastAsia="Calibri" w:hAnsiTheme="minorHAnsi"/>
                <w:sz w:val="22"/>
                <w:szCs w:val="22"/>
                <w:highlight w:val="yellow"/>
              </w:rPr>
            </w:pPr>
            <w:r w:rsidRPr="00A55855">
              <w:rPr>
                <w:rFonts w:asciiTheme="minorHAnsi" w:eastAsia="Calibri" w:hAnsiTheme="minorHAnsi"/>
                <w:sz w:val="22"/>
                <w:szCs w:val="22"/>
                <w:highlight w:val="yellow"/>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77450EA4" w14:textId="77777777" w:rsidR="008C6F83" w:rsidRPr="00A55855" w:rsidRDefault="008C6F83" w:rsidP="007018FB">
            <w:pPr>
              <w:spacing w:line="240" w:lineRule="auto"/>
              <w:jc w:val="both"/>
              <w:rPr>
                <w:rFonts w:asciiTheme="minorHAnsi" w:eastAsia="Calibri" w:hAnsiTheme="minorHAnsi"/>
                <w:sz w:val="22"/>
                <w:szCs w:val="22"/>
                <w:highlight w:val="yellow"/>
              </w:rPr>
            </w:pPr>
            <w:r w:rsidRPr="00A55855">
              <w:rPr>
                <w:rFonts w:asciiTheme="minorHAnsi" w:eastAsia="Calibri" w:hAnsiTheme="minorHAnsi"/>
                <w:sz w:val="22"/>
                <w:szCs w:val="22"/>
                <w:highlight w:val="yellow"/>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F4FA2AA" w14:textId="77777777" w:rsidR="008C6F83" w:rsidRPr="00A55855" w:rsidRDefault="008C6F83" w:rsidP="007018FB">
            <w:pPr>
              <w:spacing w:line="240" w:lineRule="auto"/>
              <w:jc w:val="both"/>
              <w:rPr>
                <w:rFonts w:asciiTheme="minorHAnsi" w:eastAsia="Calibri" w:hAnsiTheme="minorHAnsi"/>
                <w:sz w:val="22"/>
                <w:szCs w:val="22"/>
                <w:highlight w:val="yellow"/>
              </w:rPr>
            </w:pPr>
            <w:r w:rsidRPr="00A55855">
              <w:rPr>
                <w:rFonts w:asciiTheme="minorHAnsi" w:eastAsia="Calibri" w:hAnsiTheme="minorHAnsi"/>
                <w:sz w:val="22"/>
                <w:szCs w:val="22"/>
                <w:highlight w:val="yellow"/>
              </w:rPr>
              <w:t>XXXXXXXXXXXXXXXXX</w:t>
            </w:r>
          </w:p>
        </w:tc>
      </w:tr>
    </w:tbl>
    <w:p w14:paraId="73D0374A" w14:textId="77777777" w:rsidR="008C6F83" w:rsidRPr="00A55855" w:rsidRDefault="008C6F83" w:rsidP="007018FB">
      <w:pPr>
        <w:spacing w:line="240" w:lineRule="auto"/>
        <w:jc w:val="both"/>
        <w:rPr>
          <w:rFonts w:asciiTheme="minorHAnsi" w:eastAsia="Calibri" w:hAnsiTheme="minorHAnsi"/>
          <w:sz w:val="22"/>
          <w:szCs w:val="22"/>
          <w:highlight w:val="yellow"/>
        </w:rPr>
      </w:pPr>
    </w:p>
    <w:p w14:paraId="15E6093F" w14:textId="77777777" w:rsidR="008C6F83" w:rsidRPr="00A55855" w:rsidRDefault="008C6F83" w:rsidP="007018FB">
      <w:pPr>
        <w:spacing w:line="240" w:lineRule="auto"/>
        <w:ind w:left="708" w:firstLine="708"/>
        <w:jc w:val="both"/>
        <w:rPr>
          <w:rFonts w:asciiTheme="minorHAnsi" w:eastAsia="Calibri" w:hAnsiTheme="minorHAnsi"/>
          <w:sz w:val="22"/>
          <w:szCs w:val="22"/>
          <w:highlight w:val="yellow"/>
        </w:rPr>
      </w:pPr>
      <w:r w:rsidRPr="00A55855">
        <w:rPr>
          <w:rFonts w:asciiTheme="minorHAnsi" w:eastAsia="Calibri" w:hAnsiTheme="minorHAnsi"/>
          <w:sz w:val="22"/>
          <w:szCs w:val="22"/>
          <w:highlight w:val="yellow"/>
        </w:rPr>
        <w:t>IBAN : XXXXXXXXXXXXXXXXXXXXXX</w:t>
      </w:r>
    </w:p>
    <w:p w14:paraId="34FD7700" w14:textId="77777777" w:rsidR="008C6F83" w:rsidRPr="001B5605" w:rsidRDefault="008C6F83" w:rsidP="007018FB">
      <w:pPr>
        <w:spacing w:line="240" w:lineRule="auto"/>
        <w:ind w:left="708" w:firstLine="708"/>
        <w:jc w:val="both"/>
        <w:rPr>
          <w:rFonts w:asciiTheme="minorHAnsi" w:eastAsia="Calibri" w:hAnsiTheme="minorHAnsi"/>
          <w:sz w:val="22"/>
          <w:szCs w:val="22"/>
        </w:rPr>
      </w:pPr>
      <w:r w:rsidRPr="00A55855">
        <w:rPr>
          <w:rFonts w:asciiTheme="minorHAnsi" w:eastAsia="Calibri" w:hAnsiTheme="minorHAnsi"/>
          <w:sz w:val="22"/>
          <w:szCs w:val="22"/>
          <w:highlight w:val="yellow"/>
        </w:rPr>
        <w:t>BIC : XXXXXXXX</w:t>
      </w:r>
    </w:p>
    <w:p w14:paraId="7ACB0EEB" w14:textId="77777777" w:rsidR="00EF653D" w:rsidRPr="001B5605" w:rsidRDefault="00EF653D" w:rsidP="007018FB">
      <w:pPr>
        <w:pStyle w:val="u"/>
        <w:widowControl w:val="0"/>
        <w:numPr>
          <w:ilvl w:val="12"/>
          <w:numId w:val="0"/>
        </w:numPr>
        <w:ind w:left="562"/>
        <w:rPr>
          <w:rFonts w:asciiTheme="minorHAnsi" w:hAnsiTheme="minorHAnsi" w:cs="Arial"/>
          <w:sz w:val="20"/>
        </w:rPr>
      </w:pPr>
    </w:p>
    <w:p w14:paraId="5B0837FE" w14:textId="77777777" w:rsidR="008C6F83" w:rsidRPr="001B5605" w:rsidRDefault="00EF653D" w:rsidP="007018FB">
      <w:pPr>
        <w:pStyle w:val="u"/>
        <w:widowControl w:val="0"/>
        <w:numPr>
          <w:ilvl w:val="12"/>
          <w:numId w:val="0"/>
        </w:numPr>
        <w:ind w:left="562"/>
        <w:rPr>
          <w:rFonts w:asciiTheme="minorHAnsi" w:hAnsiTheme="minorHAnsi"/>
        </w:rPr>
      </w:pPr>
      <w:r w:rsidRPr="001B5605">
        <w:rPr>
          <w:rFonts w:asciiTheme="minorHAnsi" w:hAnsiTheme="minorHAnsi" w:cs="Arial"/>
          <w:sz w:val="20"/>
        </w:rPr>
        <w:t>Le paiement est toujours fait au nom de l’émetteur de la facture ou de la demande de remboursement des frais.</w:t>
      </w:r>
    </w:p>
    <w:p w14:paraId="6558F765" w14:textId="77777777" w:rsidR="00E64828" w:rsidRPr="001B5605" w:rsidRDefault="00E64828" w:rsidP="007018FB">
      <w:pPr>
        <w:pStyle w:val="Titre2"/>
        <w:tabs>
          <w:tab w:val="num" w:pos="576"/>
        </w:tabs>
        <w:spacing w:before="120" w:after="60"/>
        <w:jc w:val="both"/>
        <w:rPr>
          <w:rFonts w:asciiTheme="minorHAnsi" w:hAnsiTheme="minorHAnsi"/>
        </w:rPr>
      </w:pPr>
      <w:bookmarkStart w:id="25" w:name="_Toc490146756"/>
      <w:r w:rsidRPr="001B5605">
        <w:rPr>
          <w:rFonts w:asciiTheme="minorHAnsi" w:hAnsiTheme="minorHAnsi"/>
        </w:rPr>
        <w:t xml:space="preserve">Taxe </w:t>
      </w:r>
      <w:r w:rsidR="001E311F" w:rsidRPr="001B5605">
        <w:rPr>
          <w:rFonts w:asciiTheme="minorHAnsi" w:hAnsiTheme="minorHAnsi"/>
        </w:rPr>
        <w:t xml:space="preserve">sur </w:t>
      </w:r>
      <w:r w:rsidRPr="001B5605">
        <w:rPr>
          <w:rFonts w:asciiTheme="minorHAnsi" w:hAnsiTheme="minorHAnsi"/>
        </w:rPr>
        <w:t>la valeur ajoutée</w:t>
      </w:r>
      <w:bookmarkEnd w:id="24"/>
      <w:bookmarkEnd w:id="25"/>
    </w:p>
    <w:p w14:paraId="2117BBA7" w14:textId="59CBAD62" w:rsidR="00E541BC" w:rsidRPr="001B5605" w:rsidRDefault="00E541BC" w:rsidP="007018F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2006/112/CE du 28 novembre 2006</w:t>
      </w:r>
      <w:r w:rsidRPr="001B5605">
        <w:rPr>
          <w:rFonts w:asciiTheme="minorHAnsi" w:hAnsiTheme="minorHAnsi" w:cs="Arial"/>
          <w:sz w:val="20"/>
        </w:rPr>
        <w:t>.</w:t>
      </w:r>
    </w:p>
    <w:p w14:paraId="5D834C68" w14:textId="0CEE46E1" w:rsidR="001E311F" w:rsidRPr="001B5605" w:rsidRDefault="00E541BC" w:rsidP="007018FB">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lastRenderedPageBreak/>
        <w:t xml:space="preserve">Le </w:t>
      </w:r>
      <w:r w:rsidR="0082684B">
        <w:rPr>
          <w:rFonts w:asciiTheme="minorHAnsi" w:hAnsiTheme="minorHAnsi" w:cs="Arial"/>
          <w:smallCaps/>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qui bénéficie de la franchise en base devra mentionner sur les factures « TVA non applicable</w:t>
      </w:r>
      <w:r w:rsidR="00382902">
        <w:rPr>
          <w:rFonts w:asciiTheme="minorHAnsi" w:hAnsiTheme="minorHAnsi" w:cs="Arial"/>
          <w:sz w:val="20"/>
        </w:rPr>
        <w:t> »</w:t>
      </w:r>
      <w:r w:rsidRPr="001B5605">
        <w:rPr>
          <w:rFonts w:asciiTheme="minorHAnsi" w:hAnsiTheme="minorHAnsi" w:cs="Arial"/>
          <w:sz w:val="20"/>
        </w:rPr>
        <w:t xml:space="preserv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11172207" w14:textId="77777777" w:rsidR="00BA76D5" w:rsidRPr="001B5605" w:rsidRDefault="00BA76D5" w:rsidP="007018FB">
      <w:pPr>
        <w:pStyle w:val="Titre2"/>
        <w:spacing w:before="120" w:after="60"/>
        <w:jc w:val="both"/>
        <w:rPr>
          <w:rFonts w:asciiTheme="minorHAnsi" w:hAnsiTheme="minorHAnsi"/>
        </w:rPr>
      </w:pPr>
      <w:bookmarkStart w:id="26" w:name="_Toc392669638"/>
      <w:bookmarkStart w:id="27" w:name="_Toc490146757"/>
      <w:r w:rsidRPr="001B5605">
        <w:rPr>
          <w:rFonts w:asciiTheme="minorHAnsi" w:hAnsiTheme="minorHAnsi"/>
        </w:rPr>
        <w:t>Impôts et taxes</w:t>
      </w:r>
      <w:bookmarkEnd w:id="26"/>
      <w:bookmarkEnd w:id="27"/>
    </w:p>
    <w:p w14:paraId="3F811DC4" w14:textId="6067E852" w:rsidR="00BA76D5" w:rsidRPr="001B5605" w:rsidRDefault="00BA76D5" w:rsidP="007018F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1B5605">
        <w:rPr>
          <w:rFonts w:asciiTheme="minorHAnsi" w:hAnsiTheme="minorHAnsi" w:cs="Arial"/>
          <w:bCs/>
          <w:sz w:val="20"/>
        </w:rPr>
        <w:t xml:space="preserve">du présent </w:t>
      </w:r>
      <w:r w:rsidR="00D00B3A" w:rsidRPr="001B5605">
        <w:rPr>
          <w:rFonts w:asciiTheme="minorHAnsi" w:hAnsiTheme="minorHAnsi" w:cs="Arial"/>
          <w:bCs/>
          <w:smallCaps/>
          <w:sz w:val="20"/>
        </w:rPr>
        <w:t>C</w:t>
      </w:r>
      <w:r w:rsidRPr="001B5605">
        <w:rPr>
          <w:rFonts w:asciiTheme="minorHAnsi" w:hAnsiTheme="minorHAnsi" w:cs="Arial"/>
          <w:bCs/>
          <w:smallCaps/>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575FBD05" w14:textId="359A3529" w:rsidR="00656639" w:rsidRPr="001B5605" w:rsidRDefault="00F766D6" w:rsidP="007018FB">
      <w:pPr>
        <w:pStyle w:val="v"/>
        <w:widowControl w:val="0"/>
        <w:numPr>
          <w:ilvl w:val="0"/>
          <w:numId w:val="9"/>
        </w:numPr>
        <w:spacing w:before="600" w:after="240"/>
        <w:ind w:left="357" w:hanging="357"/>
        <w:outlineLvl w:val="0"/>
        <w:rPr>
          <w:rFonts w:asciiTheme="minorHAnsi" w:hAnsiTheme="minorHAnsi"/>
          <w:b/>
          <w:caps/>
          <w:sz w:val="24"/>
        </w:rPr>
      </w:pPr>
      <w:bookmarkStart w:id="28" w:name="_Toc490146758"/>
      <w:r w:rsidRPr="001B5605">
        <w:rPr>
          <w:rFonts w:asciiTheme="minorHAnsi" w:hAnsiTheme="minorHAnsi"/>
          <w:b/>
          <w:caps/>
          <w:sz w:val="24"/>
        </w:rPr>
        <w:t>operations de verification et d’admission</w:t>
      </w:r>
      <w:bookmarkEnd w:id="28"/>
    </w:p>
    <w:p w14:paraId="0EE35A56" w14:textId="77777777" w:rsidR="00F72033" w:rsidRPr="001B5605" w:rsidRDefault="000243D6" w:rsidP="007018FB">
      <w:pPr>
        <w:pStyle w:val="Titre2"/>
        <w:jc w:val="both"/>
        <w:rPr>
          <w:rFonts w:asciiTheme="minorHAnsi" w:hAnsiTheme="minorHAnsi"/>
        </w:rPr>
      </w:pPr>
      <w:bookmarkStart w:id="29" w:name="_Toc390691469"/>
      <w:bookmarkStart w:id="30" w:name="_Toc392669640"/>
      <w:bookmarkStart w:id="31" w:name="_Toc490146759"/>
      <w:r w:rsidRPr="001B5605">
        <w:rPr>
          <w:rFonts w:asciiTheme="minorHAnsi" w:hAnsiTheme="minorHAnsi"/>
        </w:rPr>
        <w:t>Opérations de v</w:t>
      </w:r>
      <w:r w:rsidR="00F766D6" w:rsidRPr="001B5605">
        <w:rPr>
          <w:rFonts w:asciiTheme="minorHAnsi" w:hAnsiTheme="minorHAnsi"/>
        </w:rPr>
        <w:t>érification</w:t>
      </w:r>
      <w:bookmarkEnd w:id="29"/>
      <w:bookmarkEnd w:id="30"/>
      <w:bookmarkEnd w:id="31"/>
    </w:p>
    <w:p w14:paraId="430D4FD6" w14:textId="15ACBDF3" w:rsidR="00F766D6" w:rsidRPr="001B5605" w:rsidRDefault="00F766D6"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au chapitre 5 du CCAG-FCS</w:t>
      </w:r>
      <w:r w:rsidR="003A4792" w:rsidRPr="001B5605">
        <w:rPr>
          <w:rFonts w:asciiTheme="minorHAnsi" w:hAnsiTheme="minorHAnsi" w:cs="Arial"/>
          <w:sz w:val="20"/>
        </w:rPr>
        <w:t xml:space="preserve">. </w:t>
      </w:r>
      <w:r w:rsidRPr="001B5605">
        <w:rPr>
          <w:rFonts w:asciiTheme="minorHAnsi" w:hAnsiTheme="minorHAnsi" w:cs="Arial"/>
          <w:sz w:val="20"/>
        </w:rPr>
        <w:t>Par dérogation à l’article 2</w:t>
      </w:r>
      <w:r w:rsidR="00E2279F" w:rsidRPr="001B5605">
        <w:rPr>
          <w:rFonts w:asciiTheme="minorHAnsi" w:hAnsiTheme="minorHAnsi" w:cs="Arial"/>
          <w:sz w:val="20"/>
        </w:rPr>
        <w:t>3</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les opérations de vérification seront effectuées par :</w:t>
      </w:r>
    </w:p>
    <w:p w14:paraId="2655ECDB" w14:textId="29E9D1A0" w:rsidR="00E14295" w:rsidRDefault="008828D4" w:rsidP="007018FB">
      <w:pPr>
        <w:pStyle w:val="u"/>
        <w:widowControl w:val="0"/>
        <w:numPr>
          <w:ilvl w:val="0"/>
          <w:numId w:val="11"/>
        </w:numPr>
        <w:rPr>
          <w:rFonts w:asciiTheme="minorHAnsi" w:hAnsiTheme="minorHAnsi" w:cs="Arial"/>
          <w:sz w:val="20"/>
        </w:rPr>
      </w:pPr>
      <w:bookmarkStart w:id="32" w:name="_Toc390691470"/>
      <w:bookmarkStart w:id="33" w:name="_Toc392669641"/>
      <w:r>
        <w:rPr>
          <w:rFonts w:asciiTheme="minorHAnsi" w:hAnsiTheme="minorHAnsi" w:cs="Arial"/>
          <w:sz w:val="20"/>
        </w:rPr>
        <w:t>le d</w:t>
      </w:r>
      <w:r w:rsidR="00E14295" w:rsidRPr="00C8211A">
        <w:rPr>
          <w:rFonts w:asciiTheme="minorHAnsi" w:hAnsiTheme="minorHAnsi" w:cs="Arial"/>
          <w:sz w:val="20"/>
        </w:rPr>
        <w:t>irecteur du département Développe</w:t>
      </w:r>
      <w:r w:rsidR="001F6B6B">
        <w:rPr>
          <w:rFonts w:asciiTheme="minorHAnsi" w:hAnsiTheme="minorHAnsi" w:cs="Arial"/>
          <w:sz w:val="20"/>
        </w:rPr>
        <w:t>ment durable d’Expertise France ;</w:t>
      </w:r>
    </w:p>
    <w:p w14:paraId="0A1BBF3F" w14:textId="0E791D6E" w:rsidR="001F6B6B" w:rsidRPr="008C7874" w:rsidRDefault="001F6B6B" w:rsidP="007018FB">
      <w:pPr>
        <w:pStyle w:val="u"/>
        <w:widowControl w:val="0"/>
        <w:numPr>
          <w:ilvl w:val="0"/>
          <w:numId w:val="11"/>
        </w:numPr>
        <w:rPr>
          <w:rFonts w:asciiTheme="minorHAnsi" w:hAnsiTheme="minorHAnsi" w:cs="Arial"/>
          <w:sz w:val="20"/>
        </w:rPr>
      </w:pPr>
      <w:r w:rsidRPr="000375E7">
        <w:rPr>
          <w:rFonts w:asciiTheme="minorHAnsi" w:hAnsiTheme="minorHAnsi" w:cs="Arial"/>
          <w:sz w:val="20"/>
        </w:rPr>
        <w:t>la chargée de projet département Développement durable, chef de projet Urbayiti</w:t>
      </w:r>
      <w:r w:rsidR="008C7874">
        <w:rPr>
          <w:rFonts w:asciiTheme="minorHAnsi" w:hAnsiTheme="minorHAnsi" w:cs="Arial"/>
          <w:sz w:val="20"/>
        </w:rPr>
        <w:t>.</w:t>
      </w:r>
    </w:p>
    <w:p w14:paraId="4F392A75" w14:textId="77F62F05" w:rsidR="00F766D6" w:rsidRPr="001B5605" w:rsidRDefault="00F766D6" w:rsidP="007018FB">
      <w:pPr>
        <w:pStyle w:val="Titre2"/>
        <w:spacing w:before="120" w:after="60"/>
        <w:jc w:val="both"/>
        <w:rPr>
          <w:rFonts w:asciiTheme="minorHAnsi" w:hAnsiTheme="minorHAnsi"/>
        </w:rPr>
      </w:pPr>
      <w:bookmarkStart w:id="34" w:name="_Toc490146760"/>
      <w:r w:rsidRPr="001B5605">
        <w:rPr>
          <w:rFonts w:asciiTheme="minorHAnsi" w:hAnsiTheme="minorHAnsi"/>
        </w:rPr>
        <w:t>Admission</w:t>
      </w:r>
      <w:bookmarkEnd w:id="32"/>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3"/>
      <w:r w:rsidR="000243D6" w:rsidRPr="001B5605">
        <w:rPr>
          <w:rFonts w:asciiTheme="minorHAnsi" w:hAnsiTheme="minorHAnsi"/>
        </w:rPr>
        <w:t>s</w:t>
      </w:r>
      <w:r w:rsidR="00155787" w:rsidRPr="001B5605">
        <w:rPr>
          <w:rFonts w:asciiTheme="minorHAnsi" w:hAnsiTheme="minorHAnsi"/>
        </w:rPr>
        <w:t xml:space="preserve"> et des fournitures</w:t>
      </w:r>
      <w:bookmarkEnd w:id="34"/>
    </w:p>
    <w:p w14:paraId="5F1EA0F8" w14:textId="5554F436" w:rsidR="00C27993" w:rsidRPr="001B5605" w:rsidRDefault="00F766D6"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Par dérogation à l’article 2</w:t>
      </w:r>
      <w:r w:rsidR="00E2279F" w:rsidRPr="001B5605">
        <w:rPr>
          <w:rFonts w:asciiTheme="minorHAnsi" w:hAnsiTheme="minorHAnsi" w:cs="Arial"/>
          <w:sz w:val="20"/>
        </w:rPr>
        <w:t>5</w:t>
      </w:r>
      <w:r w:rsidRPr="001B5605">
        <w:rPr>
          <w:rFonts w:asciiTheme="minorHAnsi" w:hAnsiTheme="minorHAnsi" w:cs="Arial"/>
          <w:sz w:val="20"/>
        </w:rPr>
        <w:t xml:space="preserve"> du CCAG-</w:t>
      </w:r>
      <w:r w:rsidR="00E2279F" w:rsidRPr="001B5605">
        <w:rPr>
          <w:rFonts w:asciiTheme="minorHAnsi" w:hAnsiTheme="minorHAnsi" w:cs="Arial"/>
          <w:sz w:val="20"/>
        </w:rPr>
        <w:t>FCS</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4F5D046C" w14:textId="1D33A0FD" w:rsidR="0059724E" w:rsidRPr="00C8211A" w:rsidRDefault="0059724E" w:rsidP="007018FB">
      <w:pPr>
        <w:pStyle w:val="u"/>
        <w:widowControl w:val="0"/>
        <w:numPr>
          <w:ilvl w:val="0"/>
          <w:numId w:val="11"/>
        </w:numPr>
        <w:rPr>
          <w:rFonts w:asciiTheme="minorHAnsi" w:hAnsiTheme="minorHAnsi" w:cs="Arial"/>
          <w:sz w:val="20"/>
        </w:rPr>
      </w:pPr>
      <w:r>
        <w:rPr>
          <w:rFonts w:asciiTheme="minorHAnsi" w:hAnsiTheme="minorHAnsi" w:cs="Arial"/>
          <w:sz w:val="20"/>
        </w:rPr>
        <w:t>le d</w:t>
      </w:r>
      <w:r w:rsidRPr="00C8211A">
        <w:rPr>
          <w:rFonts w:asciiTheme="minorHAnsi" w:hAnsiTheme="minorHAnsi" w:cs="Arial"/>
          <w:sz w:val="20"/>
        </w:rPr>
        <w:t>irecteur du département Développe</w:t>
      </w:r>
      <w:r w:rsidR="0051757D">
        <w:rPr>
          <w:rFonts w:asciiTheme="minorHAnsi" w:hAnsiTheme="minorHAnsi" w:cs="Arial"/>
          <w:sz w:val="20"/>
        </w:rPr>
        <w:t>ment durable d’Expertise France ;</w:t>
      </w:r>
    </w:p>
    <w:p w14:paraId="5DED084E" w14:textId="745004BF" w:rsidR="0059724E" w:rsidRPr="000375E7" w:rsidRDefault="0059724E" w:rsidP="007018FB">
      <w:pPr>
        <w:pStyle w:val="u"/>
        <w:widowControl w:val="0"/>
        <w:numPr>
          <w:ilvl w:val="0"/>
          <w:numId w:val="11"/>
        </w:numPr>
        <w:rPr>
          <w:rFonts w:asciiTheme="minorHAnsi" w:hAnsiTheme="minorHAnsi" w:cs="Arial"/>
          <w:sz w:val="20"/>
        </w:rPr>
      </w:pPr>
      <w:r w:rsidRPr="000375E7">
        <w:rPr>
          <w:rFonts w:asciiTheme="minorHAnsi" w:hAnsiTheme="minorHAnsi" w:cs="Arial"/>
          <w:sz w:val="20"/>
        </w:rPr>
        <w:t>la chargée de projet département Développement durable, chef de projet Urbayiti</w:t>
      </w:r>
      <w:r w:rsidR="0051757D">
        <w:rPr>
          <w:rFonts w:asciiTheme="minorHAnsi" w:hAnsiTheme="minorHAnsi" w:cs="Arial"/>
          <w:sz w:val="20"/>
        </w:rPr>
        <w:t>.</w:t>
      </w:r>
    </w:p>
    <w:p w14:paraId="22491832" w14:textId="37299ADA" w:rsidR="00F766D6" w:rsidRPr="001B5605" w:rsidRDefault="00F766D6"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693206EF" w14:textId="77777777" w:rsidR="002251EE" w:rsidRPr="001B5605" w:rsidRDefault="002251EE" w:rsidP="007018FB">
      <w:pPr>
        <w:pStyle w:val="v"/>
        <w:widowControl w:val="0"/>
        <w:numPr>
          <w:ilvl w:val="0"/>
          <w:numId w:val="9"/>
        </w:numPr>
        <w:spacing w:before="600" w:after="240"/>
        <w:ind w:left="357" w:hanging="357"/>
        <w:outlineLvl w:val="0"/>
        <w:rPr>
          <w:rFonts w:asciiTheme="minorHAnsi" w:hAnsiTheme="minorHAnsi"/>
          <w:b/>
          <w:caps/>
          <w:sz w:val="24"/>
        </w:rPr>
      </w:pPr>
      <w:bookmarkStart w:id="35" w:name="_Toc490146761"/>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35"/>
    </w:p>
    <w:p w14:paraId="772EA34F" w14:textId="77777777" w:rsidR="00E25D2D" w:rsidRPr="001B5605" w:rsidRDefault="00800C6C" w:rsidP="007018FB">
      <w:pPr>
        <w:pStyle w:val="Titre2"/>
        <w:spacing w:before="120" w:after="60"/>
        <w:jc w:val="both"/>
        <w:rPr>
          <w:rFonts w:asciiTheme="minorHAnsi" w:hAnsiTheme="minorHAnsi"/>
        </w:rPr>
      </w:pPr>
      <w:bookmarkStart w:id="36" w:name="_Toc392669644"/>
      <w:bookmarkStart w:id="37" w:name="_Toc490146763"/>
      <w:r w:rsidRPr="001B5605">
        <w:rPr>
          <w:rFonts w:asciiTheme="minorHAnsi" w:hAnsiTheme="minorHAnsi"/>
        </w:rPr>
        <w:t>Lieu d’exécution</w:t>
      </w:r>
      <w:bookmarkEnd w:id="36"/>
      <w:bookmarkEnd w:id="37"/>
    </w:p>
    <w:p w14:paraId="533C1817" w14:textId="312B76A2" w:rsidR="00E25D2D" w:rsidRPr="001B5605" w:rsidRDefault="005563C9"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prestations</w:t>
      </w:r>
      <w:r w:rsidR="00E25D2D" w:rsidRPr="001B5605">
        <w:rPr>
          <w:rFonts w:asciiTheme="minorHAnsi" w:hAnsiTheme="minorHAnsi" w:cs="Arial"/>
          <w:sz w:val="20"/>
        </w:rPr>
        <w:t xml:space="preserve"> </w:t>
      </w:r>
      <w:r w:rsidR="00E25860" w:rsidRPr="001B5605">
        <w:rPr>
          <w:rFonts w:asciiTheme="minorHAnsi" w:hAnsiTheme="minorHAnsi" w:cs="Arial"/>
          <w:sz w:val="20"/>
        </w:rPr>
        <w:t xml:space="preserve">d’expertise individuelle </w:t>
      </w:r>
      <w:r w:rsidR="00E25D2D" w:rsidRPr="001B5605">
        <w:rPr>
          <w:rFonts w:asciiTheme="minorHAnsi" w:hAnsiTheme="minorHAnsi" w:cs="Arial"/>
          <w:sz w:val="20"/>
        </w:rPr>
        <w:t xml:space="preserve">seront </w:t>
      </w:r>
      <w:r w:rsidRPr="001B5605">
        <w:rPr>
          <w:rFonts w:asciiTheme="minorHAnsi" w:hAnsiTheme="minorHAnsi" w:cs="Arial"/>
          <w:sz w:val="20"/>
        </w:rPr>
        <w:t>exécutées</w:t>
      </w:r>
      <w:r w:rsidR="00E25D2D" w:rsidRPr="001B5605">
        <w:rPr>
          <w:rFonts w:asciiTheme="minorHAnsi" w:hAnsiTheme="minorHAnsi" w:cs="Arial"/>
          <w:sz w:val="20"/>
        </w:rPr>
        <w:t xml:space="preserve"> en</w:t>
      </w:r>
      <w:r w:rsidR="000F7185">
        <w:rPr>
          <w:rFonts w:asciiTheme="minorHAnsi" w:hAnsiTheme="minorHAnsi" w:cs="Arial"/>
          <w:sz w:val="20"/>
        </w:rPr>
        <w:t xml:space="preserve"> Haïti </w:t>
      </w:r>
      <w:r w:rsidR="004B3E55">
        <w:rPr>
          <w:rFonts w:asciiTheme="minorHAnsi" w:hAnsiTheme="minorHAnsi" w:cs="Arial"/>
          <w:sz w:val="20"/>
        </w:rPr>
        <w:t>à Port-au-Prince</w:t>
      </w:r>
      <w:r w:rsidR="004912C8">
        <w:rPr>
          <w:rFonts w:asciiTheme="minorHAnsi" w:hAnsiTheme="minorHAnsi" w:cs="Arial"/>
          <w:sz w:val="20"/>
        </w:rPr>
        <w:t xml:space="preserve"> et selon les modalités des bons de commandes</w:t>
      </w:r>
      <w:r w:rsidR="004B3E55">
        <w:rPr>
          <w:rFonts w:asciiTheme="minorHAnsi" w:hAnsiTheme="minorHAnsi" w:cs="Arial"/>
          <w:sz w:val="20"/>
        </w:rPr>
        <w:t xml:space="preserve">. </w:t>
      </w:r>
    </w:p>
    <w:p w14:paraId="43751714" w14:textId="77777777" w:rsidR="00E25D2D" w:rsidRPr="001B5605" w:rsidRDefault="00E25D2D" w:rsidP="007018FB">
      <w:pPr>
        <w:pStyle w:val="Titre2"/>
        <w:spacing w:before="120" w:after="60"/>
        <w:jc w:val="both"/>
        <w:rPr>
          <w:rFonts w:asciiTheme="minorHAnsi" w:hAnsiTheme="minorHAnsi"/>
        </w:rPr>
      </w:pPr>
      <w:bookmarkStart w:id="38" w:name="_Toc490146764"/>
      <w:r w:rsidRPr="001B5605">
        <w:rPr>
          <w:rFonts w:asciiTheme="minorHAnsi" w:hAnsiTheme="minorHAnsi"/>
        </w:rPr>
        <w:t>Langue du contrat</w:t>
      </w:r>
      <w:bookmarkEnd w:id="38"/>
      <w:r w:rsidRPr="001B5605">
        <w:rPr>
          <w:rFonts w:asciiTheme="minorHAnsi" w:hAnsiTheme="minorHAnsi"/>
        </w:rPr>
        <w:t xml:space="preserve"> </w:t>
      </w:r>
    </w:p>
    <w:p w14:paraId="7E03233E" w14:textId="77777777" w:rsidR="00800C6C" w:rsidRPr="001B5605" w:rsidRDefault="00800C6C" w:rsidP="007018FB">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Pr="001B5605">
        <w:rPr>
          <w:rFonts w:asciiTheme="minorHAnsi" w:hAnsiTheme="minorHAnsi" w:cs="Arial"/>
          <w:sz w:val="20"/>
        </w:rPr>
        <w:t>.</w:t>
      </w:r>
    </w:p>
    <w:p w14:paraId="596BFE94" w14:textId="10213C14" w:rsidR="003A4792" w:rsidRPr="001B5605" w:rsidRDefault="003A4792" w:rsidP="007018FB">
      <w:pPr>
        <w:pStyle w:val="Titre2"/>
        <w:spacing w:before="120" w:after="60"/>
        <w:jc w:val="both"/>
        <w:rPr>
          <w:rFonts w:asciiTheme="minorHAnsi" w:hAnsiTheme="minorHAnsi"/>
        </w:rPr>
      </w:pPr>
      <w:bookmarkStart w:id="39" w:name="_Toc392669645"/>
      <w:bookmarkStart w:id="40" w:name="_Toc490146765"/>
      <w:r w:rsidRPr="001B5605">
        <w:rPr>
          <w:rFonts w:asciiTheme="minorHAnsi" w:hAnsiTheme="minorHAnsi"/>
        </w:rPr>
        <w:t xml:space="preserve">Engagement du </w:t>
      </w:r>
      <w:bookmarkEnd w:id="39"/>
      <w:r w:rsidR="0082684B">
        <w:rPr>
          <w:rFonts w:asciiTheme="minorHAnsi" w:hAnsiTheme="minorHAnsi"/>
        </w:rPr>
        <w:t>contractant</w:t>
      </w:r>
      <w:bookmarkEnd w:id="40"/>
    </w:p>
    <w:p w14:paraId="1F1253C0" w14:textId="4D1AB05E" w:rsidR="003A4792" w:rsidRPr="001B5605" w:rsidRDefault="003A4792"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1D23BA61" w14:textId="77777777" w:rsidR="003A4792" w:rsidRPr="001B5605" w:rsidRDefault="003A4792" w:rsidP="007018FB">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7EB1D59B" w14:textId="77777777" w:rsidR="003A4792" w:rsidRPr="001B5605" w:rsidRDefault="003A4792"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 ;</w:t>
      </w:r>
    </w:p>
    <w:p w14:paraId="075C8842" w14:textId="00822849" w:rsidR="003A4792" w:rsidRPr="001B5605" w:rsidRDefault="003A4792" w:rsidP="007018FB">
      <w:pPr>
        <w:pStyle w:val="w"/>
        <w:widowControl w:val="0"/>
        <w:numPr>
          <w:ilvl w:val="0"/>
          <w:numId w:val="0"/>
        </w:numPr>
        <w:spacing w:before="120"/>
        <w:ind w:left="567"/>
        <w:rPr>
          <w:rFonts w:asciiTheme="minorHAnsi" w:hAnsiTheme="minorHAnsi" w:cs="Arial"/>
          <w:sz w:val="20"/>
        </w:rPr>
      </w:pPr>
      <w:r w:rsidRPr="001B5605">
        <w:rPr>
          <w:rFonts w:asciiTheme="minorHAnsi" w:hAnsiTheme="minorHAnsi" w:cs="Arial"/>
          <w:sz w:val="20"/>
        </w:rPr>
        <w:t xml:space="preserve">Si </w:t>
      </w:r>
      <w:r w:rsidRPr="001B5605">
        <w:rPr>
          <w:rFonts w:asciiTheme="minorHAnsi" w:hAnsiTheme="minorHAnsi" w:cs="Arial"/>
          <w:sz w:val="20"/>
          <w:szCs w:val="20"/>
        </w:rPr>
        <w:t>les moyens mis en</w:t>
      </w:r>
      <w:r w:rsidRPr="001B5605">
        <w:rPr>
          <w:rFonts w:asciiTheme="minorHAnsi" w:hAnsiTheme="minorHAnsi" w:cs="Arial"/>
          <w:sz w:val="20"/>
        </w:rPr>
        <w:t xml:space="preserve"> œuvre par 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 xml:space="preserve">ne sont pas adaptés à la réalisation des </w:t>
      </w:r>
      <w:r w:rsidR="00C84056" w:rsidRPr="001B5605">
        <w:rPr>
          <w:rFonts w:asciiTheme="minorHAnsi" w:hAnsiTheme="minorHAnsi" w:cs="Arial"/>
          <w:sz w:val="20"/>
        </w:rPr>
        <w:t>prestations</w:t>
      </w:r>
      <w:r w:rsidRPr="001B5605">
        <w:rPr>
          <w:rFonts w:asciiTheme="minorHAnsi" w:hAnsiTheme="minorHAnsi" w:cs="Arial"/>
          <w:sz w:val="20"/>
        </w:rPr>
        <w:t xml:space="preserve">, </w:t>
      </w:r>
      <w:r w:rsidR="00024709" w:rsidRPr="001B5605">
        <w:rPr>
          <w:rFonts w:asciiTheme="minorHAnsi" w:hAnsiTheme="minorHAnsi" w:cs="Arial"/>
          <w:sz w:val="20"/>
        </w:rPr>
        <w:t>EXPERTISE FRANCE</w:t>
      </w:r>
      <w:r w:rsidR="00143F6C" w:rsidRPr="001B5605">
        <w:rPr>
          <w:rFonts w:asciiTheme="minorHAnsi" w:hAnsiTheme="minorHAnsi" w:cs="Arial"/>
          <w:sz w:val="20"/>
        </w:rPr>
        <w:t xml:space="preserve"> </w:t>
      </w:r>
      <w:r w:rsidRPr="001B5605">
        <w:rPr>
          <w:rFonts w:asciiTheme="minorHAnsi" w:hAnsiTheme="minorHAnsi" w:cs="Arial"/>
          <w:sz w:val="20"/>
        </w:rPr>
        <w:t>sera en droit d’en demander la modification.</w:t>
      </w:r>
    </w:p>
    <w:p w14:paraId="03E403A7" w14:textId="4AF6C456" w:rsidR="003A4792" w:rsidRPr="001B5605" w:rsidRDefault="003A4792" w:rsidP="007018FB">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143F6C" w:rsidRPr="001B5605">
        <w:rPr>
          <w:rFonts w:asciiTheme="minorHAnsi" w:hAnsiTheme="minorHAnsi" w:cs="Arial"/>
          <w:sz w:val="20"/>
        </w:rPr>
        <w:t xml:space="preserve"> </w:t>
      </w:r>
      <w:r w:rsidRPr="001B5605">
        <w:rPr>
          <w:rFonts w:asciiTheme="minorHAnsi" w:hAnsiTheme="minorHAnsi" w:cs="Arial"/>
          <w:sz w:val="20"/>
        </w:rPr>
        <w:t>s’engage</w:t>
      </w:r>
      <w:r w:rsidR="00D10387" w:rsidRPr="001B5605">
        <w:rPr>
          <w:rFonts w:asciiTheme="minorHAnsi" w:hAnsiTheme="minorHAnsi" w:cs="Arial"/>
          <w:sz w:val="20"/>
        </w:rPr>
        <w:t xml:space="preserve"> à</w:t>
      </w:r>
      <w:r w:rsidR="00EF653D" w:rsidRPr="001B5605">
        <w:rPr>
          <w:rFonts w:asciiTheme="minorHAnsi" w:hAnsiTheme="minorHAnsi" w:cs="Arial"/>
          <w:sz w:val="20"/>
        </w:rPr>
        <w:t> :</w:t>
      </w:r>
    </w:p>
    <w:p w14:paraId="5D6CCF92" w14:textId="24E26F98" w:rsidR="00800C6C" w:rsidRPr="001B5605" w:rsidRDefault="00741613"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conforme</w:t>
      </w:r>
      <w:r w:rsidR="00EF653D" w:rsidRPr="001B5605">
        <w:rPr>
          <w:rFonts w:asciiTheme="minorHAnsi" w:hAnsiTheme="minorHAnsi" w:cs="Arial"/>
          <w:sz w:val="20"/>
        </w:rPr>
        <w:t>r</w:t>
      </w:r>
      <w:r w:rsidRPr="001B5605">
        <w:rPr>
          <w:rFonts w:asciiTheme="minorHAnsi" w:hAnsiTheme="minorHAnsi" w:cs="Arial"/>
          <w:sz w:val="20"/>
        </w:rPr>
        <w:t xml:space="preserve"> au</w:t>
      </w:r>
      <w:r w:rsidR="0018104F">
        <w:rPr>
          <w:rFonts w:asciiTheme="minorHAnsi" w:hAnsiTheme="minorHAnsi" w:cs="Arial"/>
          <w:sz w:val="20"/>
        </w:rPr>
        <w:t xml:space="preserve"> cahier des charges </w:t>
      </w:r>
      <w:r w:rsidR="00800C6C" w:rsidRPr="001B5605">
        <w:rPr>
          <w:rFonts w:asciiTheme="minorHAnsi" w:hAnsiTheme="minorHAnsi" w:cs="Arial"/>
          <w:smallCaps/>
          <w:sz w:val="20"/>
        </w:rPr>
        <w:t>;</w:t>
      </w:r>
    </w:p>
    <w:p w14:paraId="3263ECD5" w14:textId="77777777" w:rsidR="00800C6C" w:rsidRPr="001B5605" w:rsidRDefault="00800C6C"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signale</w:t>
      </w:r>
      <w:r w:rsidR="00EF653D" w:rsidRPr="001B5605">
        <w:rPr>
          <w:rFonts w:asciiTheme="minorHAnsi" w:hAnsiTheme="minorHAnsi" w:cs="Arial"/>
          <w:sz w:val="20"/>
        </w:rPr>
        <w:t>r</w:t>
      </w:r>
      <w:r w:rsidRPr="001B5605">
        <w:rPr>
          <w:rFonts w:asciiTheme="minorHAnsi" w:hAnsiTheme="minorHAnsi" w:cs="Arial"/>
          <w:sz w:val="20"/>
        </w:rPr>
        <w:t xml:space="preserve">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par écrit toute communication ou instruction relative aux </w:t>
      </w:r>
      <w:r w:rsidR="00C84056" w:rsidRPr="001B5605">
        <w:rPr>
          <w:rFonts w:asciiTheme="minorHAnsi" w:hAnsiTheme="minorHAnsi" w:cs="Arial"/>
          <w:sz w:val="20"/>
        </w:rPr>
        <w:t xml:space="preserve">prestations </w:t>
      </w:r>
      <w:r w:rsidRPr="001B5605">
        <w:rPr>
          <w:rFonts w:asciiTheme="minorHAnsi" w:hAnsiTheme="minorHAnsi" w:cs="Arial"/>
          <w:sz w:val="20"/>
        </w:rPr>
        <w:t xml:space="preserve">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w:t>
      </w:r>
      <w:r w:rsidR="00EF653D" w:rsidRPr="001B5605">
        <w:rPr>
          <w:rFonts w:asciiTheme="minorHAnsi" w:hAnsiTheme="minorHAnsi" w:cs="Arial"/>
          <w:sz w:val="20"/>
        </w:rPr>
        <w:t xml:space="preserve">, et à </w:t>
      </w:r>
      <w:r w:rsidRPr="001B5605">
        <w:rPr>
          <w:rFonts w:asciiTheme="minorHAnsi" w:hAnsiTheme="minorHAnsi" w:cs="Arial"/>
          <w:sz w:val="20"/>
        </w:rPr>
        <w:t>ne se conforme</w:t>
      </w:r>
      <w:r w:rsidR="00D10387" w:rsidRPr="001B5605">
        <w:rPr>
          <w:rFonts w:asciiTheme="minorHAnsi" w:hAnsiTheme="minorHAnsi" w:cs="Arial"/>
          <w:sz w:val="20"/>
        </w:rPr>
        <w:t>r</w:t>
      </w:r>
      <w:r w:rsidRPr="001B5605">
        <w:rPr>
          <w:rFonts w:asciiTheme="minorHAnsi" w:hAnsiTheme="minorHAnsi" w:cs="Arial"/>
          <w:sz w:val="20"/>
        </w:rPr>
        <w:t xml:space="preserve"> à ladite </w:t>
      </w:r>
      <w:r w:rsidRPr="001B5605">
        <w:rPr>
          <w:rFonts w:asciiTheme="minorHAnsi" w:hAnsiTheme="minorHAnsi" w:cs="Arial"/>
          <w:sz w:val="20"/>
        </w:rPr>
        <w:lastRenderedPageBreak/>
        <w:t xml:space="preserve">communication ou instruction qu’après entretien avec </w:t>
      </w:r>
      <w:r w:rsidR="00024709" w:rsidRPr="001B5605">
        <w:rPr>
          <w:rFonts w:asciiTheme="minorHAnsi" w:hAnsiTheme="minorHAnsi" w:cs="Arial"/>
          <w:sz w:val="20"/>
        </w:rPr>
        <w:t>EXPERTISE FRANCE</w:t>
      </w:r>
      <w:r w:rsidRPr="001B5605">
        <w:rPr>
          <w:rFonts w:asciiTheme="minorHAnsi" w:hAnsiTheme="minorHAnsi" w:cs="Arial"/>
          <w:sz w:val="20"/>
        </w:rPr>
        <w:t xml:space="preserve"> et avoir reçu son accord écrit;</w:t>
      </w:r>
    </w:p>
    <w:p w14:paraId="3E816439" w14:textId="77777777" w:rsidR="00800C6C" w:rsidRPr="001B5605" w:rsidRDefault="00D10387"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w:t>
      </w:r>
      <w:r w:rsidR="00800C6C" w:rsidRPr="001B5605">
        <w:rPr>
          <w:rFonts w:asciiTheme="minorHAnsi" w:hAnsiTheme="minorHAnsi" w:cs="Arial"/>
          <w:sz w:val="20"/>
        </w:rPr>
        <w:t>ignale</w:t>
      </w:r>
      <w:r w:rsidR="00725B1A" w:rsidRPr="001B5605">
        <w:rPr>
          <w:rFonts w:asciiTheme="minorHAnsi" w:hAnsiTheme="minorHAnsi" w:cs="Arial"/>
          <w:sz w:val="20"/>
        </w:rPr>
        <w:t>r</w:t>
      </w:r>
      <w:r w:rsidR="00800C6C" w:rsidRPr="001B5605">
        <w:rPr>
          <w:rFonts w:asciiTheme="minorHAnsi" w:hAnsiTheme="minorHAnsi" w:cs="Arial"/>
          <w:sz w:val="20"/>
        </w:rPr>
        <w:t xml:space="preserve"> toute difficulté, de quelque nature que ce soit, qu’il serait susceptible de rencontrer dans l’exécution des obligations qui lui incombent au titre du </w:t>
      </w:r>
      <w:r w:rsidR="00800C6C" w:rsidRPr="001B5605">
        <w:rPr>
          <w:rFonts w:asciiTheme="minorHAnsi" w:hAnsiTheme="minorHAnsi" w:cs="Arial"/>
          <w:smallCaps/>
          <w:sz w:val="20"/>
        </w:rPr>
        <w:t>Contrat</w:t>
      </w:r>
      <w:r w:rsidR="00800C6C" w:rsidRPr="001B5605">
        <w:rPr>
          <w:rFonts w:asciiTheme="minorHAnsi" w:hAnsiTheme="minorHAnsi" w:cs="Arial"/>
          <w:sz w:val="20"/>
        </w:rPr>
        <w:t> ;</w:t>
      </w:r>
    </w:p>
    <w:p w14:paraId="04EEA512" w14:textId="77777777" w:rsidR="00800C6C" w:rsidRPr="001B5605" w:rsidRDefault="00800C6C"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respecte</w:t>
      </w:r>
      <w:r w:rsidR="00725B1A" w:rsidRPr="001B5605">
        <w:rPr>
          <w:rFonts w:asciiTheme="minorHAnsi" w:hAnsiTheme="minorHAnsi" w:cs="Arial"/>
          <w:sz w:val="20"/>
        </w:rPr>
        <w:t>r</w:t>
      </w:r>
      <w:r w:rsidRPr="001B5605">
        <w:rPr>
          <w:rFonts w:asciiTheme="minorHAnsi" w:hAnsiTheme="minorHAnsi" w:cs="Arial"/>
          <w:sz w:val="20"/>
        </w:rPr>
        <w:t xml:space="preserve"> les lois et règlements en vigueur dans le pays où sont réalisées les </w:t>
      </w:r>
      <w:r w:rsidR="00C84056" w:rsidRPr="001B5605">
        <w:rPr>
          <w:rFonts w:asciiTheme="minorHAnsi" w:hAnsiTheme="minorHAnsi" w:cs="Arial"/>
          <w:sz w:val="20"/>
        </w:rPr>
        <w:t xml:space="preserve">prestations </w:t>
      </w:r>
      <w:r w:rsidRPr="001B5605">
        <w:rPr>
          <w:rFonts w:asciiTheme="minorHAnsi" w:hAnsiTheme="minorHAnsi" w:cs="Arial"/>
          <w:sz w:val="20"/>
        </w:rPr>
        <w:t>et observe</w:t>
      </w:r>
      <w:r w:rsidR="00725B1A" w:rsidRPr="001B5605">
        <w:rPr>
          <w:rFonts w:asciiTheme="minorHAnsi" w:hAnsiTheme="minorHAnsi" w:cs="Arial"/>
          <w:sz w:val="20"/>
        </w:rPr>
        <w:t>r</w:t>
      </w:r>
      <w:r w:rsidRPr="001B5605">
        <w:rPr>
          <w:rFonts w:asciiTheme="minorHAnsi" w:hAnsiTheme="minorHAnsi" w:cs="Arial"/>
          <w:sz w:val="20"/>
        </w:rPr>
        <w:t xml:space="preserve"> une attitude et un comportement à l’égard des tiers conformes aux intérêts d’</w:t>
      </w:r>
      <w:r w:rsidR="00024709" w:rsidRPr="001B5605">
        <w:rPr>
          <w:rFonts w:asciiTheme="minorHAnsi" w:hAnsiTheme="minorHAnsi" w:cs="Arial"/>
          <w:sz w:val="20"/>
        </w:rPr>
        <w:t>EXPERTISE FRANCE</w:t>
      </w:r>
      <w:r w:rsidRPr="001B5605">
        <w:rPr>
          <w:rFonts w:asciiTheme="minorHAnsi" w:hAnsiTheme="minorHAnsi" w:cs="Arial"/>
          <w:sz w:val="20"/>
        </w:rPr>
        <w:t>, de sorte qu’</w:t>
      </w:r>
      <w:r w:rsidR="00024709" w:rsidRPr="001B5605">
        <w:rPr>
          <w:rFonts w:asciiTheme="minorHAnsi" w:hAnsiTheme="minorHAnsi" w:cs="Arial"/>
          <w:sz w:val="20"/>
        </w:rPr>
        <w:t>EXPERTISE FRANCE</w:t>
      </w:r>
      <w:r w:rsidRPr="001B5605">
        <w:rPr>
          <w:rFonts w:asciiTheme="minorHAnsi" w:hAnsiTheme="minorHAnsi" w:cs="Arial"/>
          <w:sz w:val="20"/>
        </w:rPr>
        <w:t xml:space="preserve"> ne soit pas mis</w:t>
      </w:r>
      <w:r w:rsidR="005D1EE3" w:rsidRPr="001B5605">
        <w:rPr>
          <w:rFonts w:asciiTheme="minorHAnsi" w:hAnsiTheme="minorHAnsi" w:cs="Arial"/>
          <w:sz w:val="20"/>
        </w:rPr>
        <w:t>e</w:t>
      </w:r>
      <w:r w:rsidRPr="001B5605">
        <w:rPr>
          <w:rFonts w:asciiTheme="minorHAnsi" w:hAnsiTheme="minorHAnsi" w:cs="Arial"/>
          <w:sz w:val="20"/>
        </w:rPr>
        <w:t xml:space="preserve"> en cause à cet égard ni par le </w:t>
      </w:r>
      <w:r w:rsidR="00E25860" w:rsidRPr="001B5605">
        <w:rPr>
          <w:rFonts w:asciiTheme="minorHAnsi" w:hAnsiTheme="minorHAnsi" w:cs="Arial"/>
          <w:smallCaps/>
          <w:sz w:val="20"/>
        </w:rPr>
        <w:t>C</w:t>
      </w:r>
      <w:r w:rsidR="005D1EE3" w:rsidRPr="001B5605">
        <w:rPr>
          <w:rFonts w:asciiTheme="minorHAnsi" w:hAnsiTheme="minorHAnsi" w:cs="Arial"/>
          <w:smallCaps/>
          <w:sz w:val="20"/>
        </w:rPr>
        <w:t>lient</w:t>
      </w:r>
      <w:r w:rsidRPr="001B5605">
        <w:rPr>
          <w:rFonts w:asciiTheme="minorHAnsi" w:hAnsiTheme="minorHAnsi" w:cs="Arial"/>
          <w:sz w:val="20"/>
        </w:rPr>
        <w:t>, ni par tout autre interlocuteur désigné par ce dernier</w:t>
      </w:r>
      <w:r w:rsidR="00E25860" w:rsidRPr="001B5605">
        <w:rPr>
          <w:rFonts w:asciiTheme="minorHAnsi" w:hAnsiTheme="minorHAnsi" w:cs="Arial"/>
          <w:sz w:val="20"/>
        </w:rPr>
        <w:t> ;</w:t>
      </w:r>
    </w:p>
    <w:p w14:paraId="523F4628" w14:textId="77777777" w:rsidR="00AF0502" w:rsidRPr="001B5605" w:rsidRDefault="00F92D77"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protéger</w:t>
      </w:r>
      <w:r w:rsidR="00B92C04" w:rsidRPr="001B5605">
        <w:rPr>
          <w:rFonts w:asciiTheme="minorHAnsi" w:hAnsiTheme="minorHAnsi" w:cs="Arial"/>
          <w:sz w:val="20"/>
        </w:rPr>
        <w:t xml:space="preserve"> au mieux les intérêts d’</w:t>
      </w:r>
      <w:r w:rsidR="00024709" w:rsidRPr="001B5605">
        <w:rPr>
          <w:rFonts w:asciiTheme="minorHAnsi" w:hAnsiTheme="minorHAnsi" w:cs="Arial"/>
          <w:sz w:val="20"/>
        </w:rPr>
        <w:t>EXPERTISE FRANCE</w:t>
      </w:r>
      <w:r w:rsidR="00B92C04" w:rsidRPr="001B5605">
        <w:rPr>
          <w:rFonts w:asciiTheme="minorHAnsi" w:hAnsiTheme="minorHAnsi" w:cs="Arial"/>
          <w:sz w:val="20"/>
        </w:rPr>
        <w:t xml:space="preserve"> vis-à-vis du </w:t>
      </w:r>
      <w:r w:rsidR="005D1EE3" w:rsidRPr="001B5605">
        <w:rPr>
          <w:rFonts w:asciiTheme="minorHAnsi" w:hAnsiTheme="minorHAnsi" w:cs="Arial"/>
          <w:smallCaps/>
          <w:sz w:val="20"/>
        </w:rPr>
        <w:t>Client</w:t>
      </w:r>
      <w:r w:rsidR="00E25860" w:rsidRPr="001B5605">
        <w:rPr>
          <w:rFonts w:asciiTheme="minorHAnsi" w:hAnsiTheme="minorHAnsi" w:cs="Arial"/>
          <w:sz w:val="20"/>
        </w:rPr>
        <w:t> ;</w:t>
      </w:r>
    </w:p>
    <w:p w14:paraId="60734339" w14:textId="77777777" w:rsidR="00782242" w:rsidRPr="001B5605" w:rsidRDefault="00AF0502"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w:t>
      </w:r>
      <w:r w:rsidR="00F92D77" w:rsidRPr="001B5605">
        <w:rPr>
          <w:rFonts w:asciiTheme="minorHAnsi" w:hAnsiTheme="minorHAnsi" w:cs="Arial"/>
          <w:sz w:val="20"/>
        </w:rPr>
        <w:t>r</w:t>
      </w:r>
      <w:r w:rsidRPr="001B5605">
        <w:rPr>
          <w:rFonts w:asciiTheme="minorHAnsi" w:hAnsiTheme="minorHAnsi" w:cs="Arial"/>
          <w:sz w:val="20"/>
        </w:rPr>
        <w:t xml:space="preserve"> en conseiller loyal vis-à-vis d’</w:t>
      </w:r>
      <w:r w:rsidR="00024709" w:rsidRPr="001B5605">
        <w:rPr>
          <w:rFonts w:asciiTheme="minorHAnsi" w:hAnsiTheme="minorHAnsi" w:cs="Arial"/>
          <w:sz w:val="20"/>
        </w:rPr>
        <w:t>EXPERTISE FRANCE</w:t>
      </w:r>
      <w:r w:rsidR="00E25860" w:rsidRPr="001B5605">
        <w:rPr>
          <w:rFonts w:asciiTheme="minorHAnsi" w:hAnsiTheme="minorHAnsi" w:cs="Arial"/>
          <w:sz w:val="20"/>
        </w:rPr>
        <w:t> ;</w:t>
      </w:r>
    </w:p>
    <w:p w14:paraId="40E6C19E" w14:textId="0ADEC05C" w:rsidR="00782242" w:rsidRPr="001B5605" w:rsidRDefault="00782242" w:rsidP="007018FB">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présente</w:t>
      </w:r>
      <w:r w:rsidR="00F92D77" w:rsidRPr="001B5605">
        <w:rPr>
          <w:rFonts w:asciiTheme="minorHAnsi" w:hAnsiTheme="minorHAnsi" w:cs="Arial"/>
          <w:sz w:val="20"/>
        </w:rPr>
        <w:t>r</w:t>
      </w:r>
      <w:r w:rsidRPr="001B5605">
        <w:rPr>
          <w:rFonts w:asciiTheme="minorHAnsi" w:hAnsiTheme="minorHAnsi" w:cs="Arial"/>
          <w:sz w:val="20"/>
        </w:rPr>
        <w:t xml:space="preserve">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0082684B">
        <w:rPr>
          <w:rFonts w:asciiTheme="minorHAnsi" w:hAnsiTheme="minorHAnsi" w:cs="Arial"/>
          <w:sz w:val="20"/>
        </w:rPr>
        <w:t>contractant</w:t>
      </w:r>
      <w:r w:rsidR="00F92D77" w:rsidRPr="001B5605">
        <w:rPr>
          <w:rFonts w:asciiTheme="minorHAnsi" w:hAnsiTheme="minorHAnsi" w:cs="Arial"/>
          <w:sz w:val="20"/>
        </w:rPr>
        <w:t xml:space="preserve"> missionné par </w:t>
      </w:r>
      <w:r w:rsidR="00024709" w:rsidRPr="001B5605">
        <w:rPr>
          <w:rFonts w:asciiTheme="minorHAnsi" w:hAnsiTheme="minorHAnsi" w:cs="Arial"/>
          <w:sz w:val="20"/>
        </w:rPr>
        <w:t>EXPERTISE FRANCE</w:t>
      </w:r>
      <w:r w:rsidR="00E25860" w:rsidRPr="001B5605">
        <w:rPr>
          <w:rFonts w:asciiTheme="minorHAnsi" w:hAnsiTheme="minorHAnsi" w:cs="Arial"/>
          <w:sz w:val="20"/>
        </w:rPr>
        <w:t>.</w:t>
      </w:r>
    </w:p>
    <w:p w14:paraId="67E8939C" w14:textId="77777777" w:rsidR="008A4384" w:rsidRDefault="008A4384" w:rsidP="007018FB">
      <w:pPr>
        <w:pStyle w:val="Titre2"/>
        <w:spacing w:before="120" w:after="60"/>
        <w:jc w:val="both"/>
        <w:rPr>
          <w:rFonts w:asciiTheme="minorHAnsi" w:hAnsiTheme="minorHAnsi"/>
        </w:rPr>
      </w:pPr>
      <w:bookmarkStart w:id="41" w:name="_Toc392669646"/>
      <w:bookmarkStart w:id="42" w:name="_Toc490146766"/>
    </w:p>
    <w:p w14:paraId="6F9E910E" w14:textId="77777777" w:rsidR="003A4792" w:rsidRPr="001B5605" w:rsidRDefault="003A4792" w:rsidP="007018FB">
      <w:pPr>
        <w:pStyle w:val="Titre2"/>
        <w:spacing w:before="120" w:after="60"/>
        <w:jc w:val="both"/>
        <w:rPr>
          <w:rFonts w:asciiTheme="minorHAnsi" w:hAnsiTheme="minorHAnsi"/>
        </w:rPr>
      </w:pPr>
      <w:r w:rsidRPr="001B5605">
        <w:rPr>
          <w:rFonts w:asciiTheme="minorHAnsi" w:hAnsiTheme="minorHAnsi"/>
        </w:rPr>
        <w:t>Confidentialité</w:t>
      </w:r>
      <w:bookmarkEnd w:id="41"/>
      <w:bookmarkEnd w:id="42"/>
    </w:p>
    <w:p w14:paraId="312FAAF1" w14:textId="1E8A98DA" w:rsidR="00C71F4D" w:rsidRPr="001B5605" w:rsidRDefault="00C71F4D" w:rsidP="007018FB">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D10387" w:rsidRPr="001B5605">
        <w:rPr>
          <w:rFonts w:asciiTheme="minorHAnsi" w:hAnsiTheme="minorHAnsi" w:cs="Arial"/>
          <w:sz w:val="20"/>
        </w:rPr>
        <w:t xml:space="preserve">leur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D10387" w:rsidRPr="001B5605">
        <w:rPr>
          <w:rFonts w:asciiTheme="minorHAnsi" w:hAnsiTheme="minorHAnsi" w:cs="Arial"/>
          <w:sz w:val="20"/>
        </w:rPr>
        <w:t>s</w:t>
      </w:r>
      <w:r w:rsidRPr="001B5605">
        <w:rPr>
          <w:rFonts w:asciiTheme="minorHAnsi" w:hAnsiTheme="minorHAnsi" w:cs="Arial"/>
          <w:sz w:val="20"/>
        </w:rPr>
        <w:t xml:space="preserve"> ne les utiliser</w:t>
      </w:r>
      <w:r w:rsidR="00D10387" w:rsidRPr="001B5605">
        <w:rPr>
          <w:rFonts w:asciiTheme="minorHAnsi" w:hAnsiTheme="minorHAnsi" w:cs="Arial"/>
          <w:sz w:val="20"/>
        </w:rPr>
        <w:t xml:space="preserve">ont </w:t>
      </w:r>
      <w:r w:rsidRPr="001B5605">
        <w:rPr>
          <w:rFonts w:asciiTheme="minorHAnsi" w:hAnsiTheme="minorHAnsi" w:cs="Arial"/>
          <w:sz w:val="20"/>
        </w:rPr>
        <w:t xml:space="preserve">pas à d’autres fins que l’exécution du </w:t>
      </w:r>
      <w:r w:rsidRPr="001B5605">
        <w:rPr>
          <w:rFonts w:asciiTheme="minorHAnsi" w:hAnsiTheme="minorHAnsi" w:cs="Arial"/>
          <w:smallCaps/>
          <w:sz w:val="20"/>
        </w:rPr>
        <w:t>Contrat</w:t>
      </w:r>
      <w:r w:rsidRPr="001B5605">
        <w:rPr>
          <w:rFonts w:asciiTheme="minorHAnsi" w:hAnsiTheme="minorHAnsi" w:cs="Arial"/>
          <w:sz w:val="20"/>
        </w:rPr>
        <w:t>.</w:t>
      </w:r>
    </w:p>
    <w:p w14:paraId="0CBDA5E9" w14:textId="6B99566A" w:rsidR="00C71F4D" w:rsidRPr="001B5605" w:rsidRDefault="005D1EE3" w:rsidP="007018FB">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divulguer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6292A49F" w14:textId="77777777" w:rsidR="00122959" w:rsidRPr="001B5605" w:rsidRDefault="00122959" w:rsidP="007018FB">
      <w:pPr>
        <w:pStyle w:val="Titre2"/>
        <w:spacing w:before="120" w:after="60"/>
        <w:jc w:val="both"/>
        <w:rPr>
          <w:rFonts w:asciiTheme="minorHAnsi" w:hAnsiTheme="minorHAnsi"/>
        </w:rPr>
      </w:pPr>
      <w:bookmarkStart w:id="43" w:name="_Toc392669648"/>
      <w:bookmarkStart w:id="44" w:name="_Toc490146767"/>
      <w:r w:rsidRPr="001B5605">
        <w:rPr>
          <w:rFonts w:asciiTheme="minorHAnsi" w:hAnsiTheme="minorHAnsi"/>
        </w:rPr>
        <w:t>Fournitures</w:t>
      </w:r>
      <w:r w:rsidR="00BA76D5" w:rsidRPr="001B5605">
        <w:rPr>
          <w:rFonts w:asciiTheme="minorHAnsi" w:hAnsiTheme="minorHAnsi"/>
        </w:rPr>
        <w:t xml:space="preserve"> documents</w:t>
      </w:r>
      <w:bookmarkEnd w:id="43"/>
      <w:bookmarkEnd w:id="44"/>
      <w:r w:rsidR="00BA76D5" w:rsidRPr="001B5605">
        <w:rPr>
          <w:rFonts w:asciiTheme="minorHAnsi" w:hAnsiTheme="minorHAnsi"/>
        </w:rPr>
        <w:t xml:space="preserve"> </w:t>
      </w:r>
    </w:p>
    <w:p w14:paraId="2EC264D2" w14:textId="137FECA2" w:rsidR="00122959" w:rsidRPr="001B5605" w:rsidRDefault="00024709" w:rsidP="007018FB">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EXPERTISE FRANCE</w:t>
      </w:r>
      <w:r w:rsidR="00122959" w:rsidRPr="001B5605">
        <w:rPr>
          <w:rFonts w:asciiTheme="minorHAnsi" w:hAnsiTheme="minorHAnsi" w:cs="Arial"/>
          <w:sz w:val="20"/>
        </w:rPr>
        <w:t xml:space="preserve"> veillera à ce que le</w:t>
      </w:r>
      <w:r w:rsidR="00122959" w:rsidRPr="001B5605">
        <w:rPr>
          <w:rFonts w:asciiTheme="minorHAnsi" w:hAnsiTheme="minorHAnsi" w:cs="Arial"/>
          <w:smallCaps/>
          <w:sz w:val="20"/>
        </w:rPr>
        <w:t xml:space="preserve"> </w:t>
      </w:r>
      <w:r w:rsidR="0082684B">
        <w:rPr>
          <w:rFonts w:asciiTheme="minorHAnsi" w:hAnsiTheme="minorHAnsi" w:cs="Arial"/>
          <w:smallCaps/>
          <w:sz w:val="20"/>
        </w:rPr>
        <w:t>contractant</w:t>
      </w:r>
      <w:r w:rsidR="00F415F2" w:rsidRPr="001B5605">
        <w:rPr>
          <w:rFonts w:asciiTheme="minorHAnsi" w:hAnsiTheme="minorHAnsi" w:cs="Arial"/>
          <w:smallCaps/>
          <w:sz w:val="20"/>
        </w:rPr>
        <w:t xml:space="preserve"> </w:t>
      </w:r>
      <w:r w:rsidR="00122959" w:rsidRPr="001B5605">
        <w:rPr>
          <w:rFonts w:asciiTheme="minorHAnsi" w:hAnsiTheme="minorHAnsi" w:cs="Arial"/>
          <w:sz w:val="20"/>
        </w:rPr>
        <w:t xml:space="preserve">dispose en temps utile des documents (décrit ci-dessous) nécessaires à la réalisation des </w:t>
      </w:r>
      <w:r w:rsidR="00C84056" w:rsidRPr="001B5605">
        <w:rPr>
          <w:rFonts w:asciiTheme="minorHAnsi" w:hAnsiTheme="minorHAnsi" w:cs="Arial"/>
          <w:sz w:val="20"/>
        </w:rPr>
        <w:t>prestations :</w:t>
      </w:r>
    </w:p>
    <w:p w14:paraId="4EA690AD" w14:textId="00B58A5D" w:rsidR="00A06144" w:rsidRPr="00634831" w:rsidRDefault="00A06144" w:rsidP="007018FB">
      <w:pPr>
        <w:pStyle w:val="u"/>
        <w:widowControl w:val="0"/>
        <w:numPr>
          <w:ilvl w:val="0"/>
          <w:numId w:val="13"/>
        </w:numPr>
        <w:rPr>
          <w:rFonts w:asciiTheme="minorHAnsi" w:hAnsiTheme="minorHAnsi" w:cs="Arial"/>
          <w:sz w:val="20"/>
        </w:rPr>
      </w:pPr>
      <w:r>
        <w:rPr>
          <w:rFonts w:asciiTheme="minorHAnsi" w:hAnsiTheme="minorHAnsi" w:cs="Arial"/>
          <w:sz w:val="20"/>
        </w:rPr>
        <w:t>Bons de commandes</w:t>
      </w:r>
      <w:r w:rsidRPr="00634831">
        <w:rPr>
          <w:rFonts w:asciiTheme="minorHAnsi" w:hAnsiTheme="minorHAnsi" w:cs="Arial"/>
          <w:sz w:val="20"/>
        </w:rPr>
        <w:t xml:space="preserve"> </w:t>
      </w:r>
      <w:r>
        <w:rPr>
          <w:rFonts w:asciiTheme="minorHAnsi" w:hAnsiTheme="minorHAnsi" w:cs="Arial"/>
          <w:sz w:val="20"/>
        </w:rPr>
        <w:t>et t</w:t>
      </w:r>
      <w:r w:rsidRPr="00791031">
        <w:rPr>
          <w:rFonts w:asciiTheme="minorHAnsi" w:hAnsiTheme="minorHAnsi" w:cs="Arial"/>
          <w:sz w:val="20"/>
        </w:rPr>
        <w:t>ermes de référence spécifiques à la mission</w:t>
      </w:r>
      <w:r w:rsidR="00085831">
        <w:rPr>
          <w:rFonts w:asciiTheme="minorHAnsi" w:hAnsiTheme="minorHAnsi" w:cs="Arial"/>
          <w:sz w:val="20"/>
        </w:rPr>
        <w:t> ;</w:t>
      </w:r>
    </w:p>
    <w:p w14:paraId="10DF1ABA" w14:textId="71AC80AB" w:rsidR="00E25860" w:rsidRPr="00A06144" w:rsidRDefault="00E25860" w:rsidP="007018FB">
      <w:pPr>
        <w:pStyle w:val="u"/>
        <w:widowControl w:val="0"/>
        <w:numPr>
          <w:ilvl w:val="0"/>
          <w:numId w:val="13"/>
        </w:numPr>
        <w:rPr>
          <w:rFonts w:asciiTheme="minorHAnsi" w:hAnsiTheme="minorHAnsi" w:cs="Arial"/>
          <w:sz w:val="20"/>
        </w:rPr>
      </w:pPr>
      <w:r w:rsidRPr="00A06144">
        <w:rPr>
          <w:rFonts w:asciiTheme="minorHAnsi" w:hAnsiTheme="minorHAnsi" w:cs="Arial"/>
          <w:sz w:val="20"/>
        </w:rPr>
        <w:t xml:space="preserve">Offre </w:t>
      </w:r>
      <w:r w:rsidR="005C1231" w:rsidRPr="00A06144">
        <w:rPr>
          <w:rFonts w:asciiTheme="minorHAnsi" w:hAnsiTheme="minorHAnsi" w:cs="Arial"/>
          <w:sz w:val="20"/>
        </w:rPr>
        <w:t xml:space="preserve">technique </w:t>
      </w:r>
      <w:r w:rsidRPr="00A06144">
        <w:rPr>
          <w:rFonts w:asciiTheme="minorHAnsi" w:hAnsiTheme="minorHAnsi" w:cs="Arial"/>
          <w:sz w:val="20"/>
        </w:rPr>
        <w:t xml:space="preserve">du </w:t>
      </w:r>
      <w:r w:rsidRPr="00A06144">
        <w:rPr>
          <w:rFonts w:asciiTheme="minorHAnsi" w:hAnsiTheme="minorHAnsi" w:cs="Arial"/>
          <w:smallCaps/>
          <w:sz w:val="20"/>
        </w:rPr>
        <w:t>C</w:t>
      </w:r>
      <w:r w:rsidR="00F415F2" w:rsidRPr="00A06144">
        <w:rPr>
          <w:rFonts w:asciiTheme="minorHAnsi" w:hAnsiTheme="minorHAnsi" w:cs="Arial"/>
          <w:smallCaps/>
          <w:sz w:val="20"/>
        </w:rPr>
        <w:t>ontrat principal</w:t>
      </w:r>
      <w:r w:rsidR="00085831">
        <w:rPr>
          <w:rFonts w:asciiTheme="minorHAnsi" w:hAnsiTheme="minorHAnsi" w:cs="Arial"/>
          <w:smallCaps/>
          <w:sz w:val="20"/>
        </w:rPr>
        <w:t> ;</w:t>
      </w:r>
    </w:p>
    <w:p w14:paraId="5A11087E" w14:textId="01D11191" w:rsidR="005C1231" w:rsidRPr="00A06144" w:rsidRDefault="005C1231" w:rsidP="007018FB">
      <w:pPr>
        <w:pStyle w:val="u"/>
        <w:widowControl w:val="0"/>
        <w:numPr>
          <w:ilvl w:val="0"/>
          <w:numId w:val="13"/>
        </w:numPr>
        <w:rPr>
          <w:rFonts w:asciiTheme="minorHAnsi" w:hAnsiTheme="minorHAnsi" w:cs="Arial"/>
          <w:sz w:val="20"/>
        </w:rPr>
      </w:pPr>
      <w:r w:rsidRPr="00A06144">
        <w:rPr>
          <w:rFonts w:asciiTheme="minorHAnsi" w:hAnsiTheme="minorHAnsi" w:cs="Arial"/>
          <w:sz w:val="20"/>
        </w:rPr>
        <w:t xml:space="preserve">Cahier des charges du </w:t>
      </w:r>
      <w:r w:rsidR="00AF33C4" w:rsidRPr="00A06144">
        <w:rPr>
          <w:rFonts w:asciiTheme="minorHAnsi" w:hAnsiTheme="minorHAnsi" w:cs="Arial"/>
          <w:smallCaps/>
          <w:sz w:val="20"/>
        </w:rPr>
        <w:t>contrat principal</w:t>
      </w:r>
      <w:r w:rsidR="00085831">
        <w:rPr>
          <w:rFonts w:asciiTheme="minorHAnsi" w:hAnsiTheme="minorHAnsi" w:cs="Arial"/>
          <w:smallCaps/>
          <w:sz w:val="20"/>
        </w:rPr>
        <w:t>.</w:t>
      </w:r>
    </w:p>
    <w:p w14:paraId="5A7FA915" w14:textId="77777777" w:rsidR="00122959" w:rsidRPr="001B5605" w:rsidRDefault="00122959" w:rsidP="007018FB">
      <w:pPr>
        <w:pStyle w:val="Titre2"/>
        <w:spacing w:before="120" w:after="60"/>
        <w:jc w:val="both"/>
        <w:rPr>
          <w:rFonts w:asciiTheme="minorHAnsi" w:hAnsiTheme="minorHAnsi"/>
        </w:rPr>
      </w:pPr>
      <w:bookmarkStart w:id="45" w:name="_Toc392669649"/>
      <w:bookmarkStart w:id="46" w:name="_Toc490146768"/>
      <w:r w:rsidRPr="001B5605">
        <w:rPr>
          <w:rFonts w:asciiTheme="minorHAnsi" w:hAnsiTheme="minorHAnsi"/>
        </w:rPr>
        <w:t>Assurance</w:t>
      </w:r>
      <w:bookmarkEnd w:id="45"/>
      <w:bookmarkEnd w:id="46"/>
    </w:p>
    <w:p w14:paraId="4919E4D3" w14:textId="49508630" w:rsidR="004B5B87" w:rsidRPr="001B5605" w:rsidRDefault="0071011C" w:rsidP="007018FB">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des prestations.</w:t>
      </w:r>
      <w:r w:rsidR="004B5B87" w:rsidRPr="001B5605">
        <w:rPr>
          <w:rFonts w:asciiTheme="minorHAnsi" w:hAnsiTheme="minorHAnsi" w:cs="Arial"/>
          <w:sz w:val="20"/>
        </w:rPr>
        <w:t xml:space="preserve"> </w:t>
      </w:r>
    </w:p>
    <w:p w14:paraId="350E1E2A" w14:textId="77777777" w:rsidR="00122959" w:rsidRPr="001B5605" w:rsidRDefault="00122959" w:rsidP="007018FB">
      <w:pPr>
        <w:pStyle w:val="u"/>
        <w:widowControl w:val="0"/>
        <w:rPr>
          <w:rFonts w:asciiTheme="minorHAnsi" w:hAnsiTheme="minorHAnsi" w:cs="Arial"/>
          <w:sz w:val="20"/>
        </w:rPr>
      </w:pPr>
    </w:p>
    <w:p w14:paraId="73948A2D" w14:textId="68176B3D" w:rsidR="004B5B87" w:rsidRPr="001B5605" w:rsidRDefault="00122959" w:rsidP="007018FB">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40350543" w14:textId="77777777" w:rsidR="004B5B87" w:rsidRPr="001B5605" w:rsidRDefault="004B5B87" w:rsidP="007018FB">
      <w:pPr>
        <w:pStyle w:val="v"/>
        <w:widowControl w:val="0"/>
        <w:numPr>
          <w:ilvl w:val="12"/>
          <w:numId w:val="0"/>
        </w:numPr>
        <w:ind w:left="562"/>
        <w:rPr>
          <w:rFonts w:asciiTheme="minorHAnsi" w:hAnsiTheme="minorHAnsi" w:cs="Arial"/>
          <w:smallCaps/>
          <w:sz w:val="20"/>
        </w:rPr>
      </w:pPr>
    </w:p>
    <w:p w14:paraId="79A7F49D" w14:textId="4D17ACDD" w:rsidR="00122959" w:rsidRPr="001B5605" w:rsidRDefault="004B5B87" w:rsidP="007018FB">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u w:val="single"/>
        </w:rPr>
        <w:t>Il fournit la preuve de tout ce qui précède à EXPERTISE FRANCE (attestation d’assurance).</w:t>
      </w:r>
    </w:p>
    <w:p w14:paraId="3B60368D" w14:textId="77777777" w:rsidR="00E6519B" w:rsidRPr="001B5605" w:rsidRDefault="00E6519B" w:rsidP="007018FB">
      <w:pPr>
        <w:pStyle w:val="Titre2"/>
        <w:spacing w:before="120" w:after="60"/>
        <w:jc w:val="both"/>
        <w:rPr>
          <w:rFonts w:asciiTheme="minorHAnsi" w:hAnsiTheme="minorHAnsi"/>
        </w:rPr>
      </w:pPr>
      <w:bookmarkStart w:id="47" w:name="_Toc392669650"/>
      <w:bookmarkStart w:id="48" w:name="_Toc490146769"/>
      <w:r w:rsidRPr="001B5605">
        <w:rPr>
          <w:rFonts w:asciiTheme="minorHAnsi" w:hAnsiTheme="minorHAnsi"/>
        </w:rPr>
        <w:t>Communication</w:t>
      </w:r>
      <w:bookmarkEnd w:id="47"/>
      <w:bookmarkEnd w:id="48"/>
    </w:p>
    <w:p w14:paraId="7519A173" w14:textId="77777777" w:rsidR="005563C9" w:rsidRPr="001B5605" w:rsidRDefault="00E6519B" w:rsidP="007018F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Tout avis ou communication entre les </w:t>
      </w:r>
      <w:r w:rsidRPr="001B5605">
        <w:rPr>
          <w:rFonts w:asciiTheme="minorHAnsi" w:hAnsiTheme="minorHAnsi" w:cs="Arial"/>
          <w:smallCaps/>
          <w:sz w:val="20"/>
        </w:rPr>
        <w:t>Parties</w:t>
      </w:r>
      <w:r w:rsidRPr="001B5605">
        <w:rPr>
          <w:rFonts w:asciiTheme="minorHAnsi" w:hAnsiTheme="minorHAnsi" w:cs="Arial"/>
          <w:sz w:val="20"/>
        </w:rPr>
        <w:t xml:space="preserve"> qui interviendra au titre </w:t>
      </w:r>
      <w:r w:rsidRPr="001B5605">
        <w:rPr>
          <w:rFonts w:asciiTheme="minorHAnsi" w:hAnsiTheme="minorHAnsi" w:cs="Arial"/>
          <w:bCs/>
          <w:sz w:val="20"/>
        </w:rPr>
        <w:t xml:space="preserve">du </w:t>
      </w:r>
      <w:r w:rsidRPr="001B5605">
        <w:rPr>
          <w:rFonts w:asciiTheme="minorHAnsi" w:hAnsiTheme="minorHAnsi" w:cs="Arial"/>
          <w:bCs/>
          <w:smallCaps/>
          <w:sz w:val="20"/>
        </w:rPr>
        <w:t>contrat</w:t>
      </w:r>
      <w:r w:rsidRPr="001B5605">
        <w:rPr>
          <w:rFonts w:asciiTheme="minorHAnsi" w:hAnsiTheme="minorHAnsi" w:cs="Arial"/>
          <w:sz w:val="20"/>
        </w:rPr>
        <w:t xml:space="preserve"> devra se faire sous forme écrite, </w:t>
      </w:r>
      <w:r w:rsidR="005563C9" w:rsidRPr="001B5605">
        <w:rPr>
          <w:rFonts w:asciiTheme="minorHAnsi" w:hAnsiTheme="minorHAnsi" w:cs="Arial"/>
          <w:sz w:val="20"/>
        </w:rPr>
        <w:t xml:space="preserve">soit par échange de courriers électroniques </w:t>
      </w:r>
      <w:r w:rsidRPr="001B5605">
        <w:rPr>
          <w:rFonts w:asciiTheme="minorHAnsi" w:hAnsiTheme="minorHAnsi" w:cs="Arial"/>
          <w:sz w:val="20"/>
        </w:rPr>
        <w:t xml:space="preserve">soit par lettre recommandée avec accusé de réception, et sera réputé valablement fait à compter de sa réception par le destinataire. </w:t>
      </w:r>
    </w:p>
    <w:p w14:paraId="7353BDFF" w14:textId="77777777" w:rsidR="005563C9" w:rsidRPr="001B5605" w:rsidRDefault="005563C9" w:rsidP="007018FB">
      <w:pPr>
        <w:pStyle w:val="u"/>
        <w:widowControl w:val="0"/>
        <w:numPr>
          <w:ilvl w:val="12"/>
          <w:numId w:val="0"/>
        </w:numPr>
        <w:ind w:left="562"/>
        <w:rPr>
          <w:rFonts w:asciiTheme="minorHAnsi" w:hAnsiTheme="minorHAnsi" w:cs="Arial"/>
          <w:sz w:val="20"/>
        </w:rPr>
      </w:pPr>
    </w:p>
    <w:p w14:paraId="6EACDE57" w14:textId="77777777" w:rsidR="00E6519B" w:rsidRPr="001B5605" w:rsidRDefault="00E6519B" w:rsidP="007018F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Toute la  correspondance devra être adressée, tous frais de port payés, aux adresses suivantes :</w:t>
      </w:r>
    </w:p>
    <w:p w14:paraId="78DA8F70" w14:textId="77777777" w:rsidR="005563C9" w:rsidRPr="001B5605" w:rsidRDefault="005563C9" w:rsidP="007018FB">
      <w:pPr>
        <w:pStyle w:val="u"/>
        <w:widowControl w:val="0"/>
        <w:numPr>
          <w:ilvl w:val="12"/>
          <w:numId w:val="0"/>
        </w:numPr>
        <w:ind w:left="562"/>
        <w:rPr>
          <w:rFonts w:asciiTheme="minorHAnsi" w:hAnsiTheme="minorHAnsi" w:cs="Arial"/>
          <w:sz w:val="20"/>
        </w:rPr>
      </w:pPr>
    </w:p>
    <w:p w14:paraId="73BDA1D0" w14:textId="1951F441" w:rsidR="00E6519B" w:rsidRPr="001B5605" w:rsidRDefault="00E6519B" w:rsidP="007018FB">
      <w:pPr>
        <w:pStyle w:val="w"/>
        <w:widowControl w:val="0"/>
        <w:numPr>
          <w:ilvl w:val="0"/>
          <w:numId w:val="0"/>
        </w:numPr>
        <w:ind w:left="994"/>
        <w:rPr>
          <w:rFonts w:asciiTheme="minorHAnsi" w:hAnsiTheme="minorHAnsi" w:cs="Arial"/>
          <w:sz w:val="20"/>
          <w:lang w:val="fr-CA"/>
        </w:rPr>
      </w:pPr>
      <w:r w:rsidRPr="001B5605">
        <w:rPr>
          <w:rFonts w:asciiTheme="minorHAnsi" w:hAnsiTheme="minorHAnsi" w:cs="Arial"/>
          <w:sz w:val="20"/>
          <w:lang w:val="fr-CA"/>
        </w:rPr>
        <w:t xml:space="preserve">Pour </w:t>
      </w:r>
      <w:r w:rsidR="00024709" w:rsidRPr="001B5605">
        <w:rPr>
          <w:rFonts w:asciiTheme="minorHAnsi" w:hAnsiTheme="minorHAnsi" w:cs="Arial"/>
          <w:sz w:val="20"/>
          <w:lang w:val="fr-CA"/>
        </w:rPr>
        <w:t>EXPERTISE FRANCE</w:t>
      </w:r>
      <w:r w:rsidRPr="001B5605">
        <w:rPr>
          <w:rFonts w:asciiTheme="minorHAnsi" w:hAnsiTheme="minorHAnsi" w:cs="Arial"/>
          <w:smallCaps/>
          <w:sz w:val="20"/>
          <w:lang w:val="fr-CA"/>
        </w:rPr>
        <w:t> </w:t>
      </w:r>
    </w:p>
    <w:p w14:paraId="2C34CE15" w14:textId="41483C2E" w:rsidR="00433D1B" w:rsidRPr="007C74D6" w:rsidRDefault="00433CC9" w:rsidP="007018FB">
      <w:pPr>
        <w:pStyle w:val="u"/>
        <w:widowControl w:val="0"/>
        <w:numPr>
          <w:ilvl w:val="12"/>
          <w:numId w:val="0"/>
        </w:numPr>
        <w:ind w:left="1416"/>
        <w:rPr>
          <w:rFonts w:asciiTheme="minorHAnsi" w:hAnsiTheme="minorHAnsi" w:cs="Arial"/>
          <w:sz w:val="20"/>
        </w:rPr>
      </w:pPr>
      <w:r w:rsidRPr="007C74D6">
        <w:rPr>
          <w:rFonts w:asciiTheme="minorHAnsi" w:hAnsiTheme="minorHAnsi" w:cs="Arial"/>
          <w:sz w:val="20"/>
        </w:rPr>
        <w:t>Camille Le Jean</w:t>
      </w:r>
      <w:r w:rsidR="00433D1B" w:rsidRPr="007C74D6">
        <w:rPr>
          <w:rFonts w:asciiTheme="minorHAnsi" w:hAnsiTheme="minorHAnsi" w:cs="Arial"/>
          <w:sz w:val="20"/>
        </w:rPr>
        <w:t xml:space="preserve"> - </w:t>
      </w:r>
      <w:r w:rsidRPr="007C74D6">
        <w:rPr>
          <w:rFonts w:asciiTheme="minorHAnsi" w:hAnsiTheme="minorHAnsi" w:cs="Arial"/>
          <w:sz w:val="20"/>
        </w:rPr>
        <w:t>D</w:t>
      </w:r>
      <w:r w:rsidR="00EA2006" w:rsidRPr="007C74D6">
        <w:rPr>
          <w:rFonts w:asciiTheme="minorHAnsi" w:hAnsiTheme="minorHAnsi" w:cs="Arial"/>
          <w:sz w:val="20"/>
        </w:rPr>
        <w:t>épartement Développement durable</w:t>
      </w:r>
    </w:p>
    <w:p w14:paraId="3C9F3D0C" w14:textId="00D2D912" w:rsidR="00016AE6" w:rsidRPr="007C74D6" w:rsidRDefault="00016AE6" w:rsidP="007018FB">
      <w:pPr>
        <w:pStyle w:val="u"/>
        <w:widowControl w:val="0"/>
        <w:numPr>
          <w:ilvl w:val="12"/>
          <w:numId w:val="0"/>
        </w:numPr>
        <w:ind w:left="1416"/>
        <w:rPr>
          <w:rFonts w:asciiTheme="minorHAnsi" w:hAnsiTheme="minorHAnsi" w:cs="Arial"/>
          <w:sz w:val="20"/>
        </w:rPr>
      </w:pPr>
      <w:r w:rsidRPr="007C74D6">
        <w:rPr>
          <w:rFonts w:asciiTheme="minorHAnsi" w:hAnsiTheme="minorHAnsi" w:cs="Arial"/>
          <w:sz w:val="20"/>
        </w:rPr>
        <w:t>73, rue de Vaugirard – 75 006 PARIS, FRANCE</w:t>
      </w:r>
    </w:p>
    <w:p w14:paraId="67A50ED9" w14:textId="77777777" w:rsidR="00433D1B" w:rsidRDefault="00433D1B" w:rsidP="007018FB">
      <w:pPr>
        <w:pStyle w:val="w"/>
        <w:numPr>
          <w:ilvl w:val="0"/>
          <w:numId w:val="0"/>
        </w:numPr>
        <w:ind w:left="994"/>
        <w:rPr>
          <w:rFonts w:asciiTheme="minorHAnsi" w:hAnsiTheme="minorHAnsi"/>
          <w:sz w:val="20"/>
          <w:szCs w:val="20"/>
        </w:rPr>
      </w:pPr>
    </w:p>
    <w:p w14:paraId="32416586" w14:textId="12C370C6" w:rsidR="00E6519B" w:rsidRPr="001B5605" w:rsidRDefault="00E6519B" w:rsidP="007018FB">
      <w:pPr>
        <w:pStyle w:val="w"/>
        <w:numPr>
          <w:ilvl w:val="0"/>
          <w:numId w:val="0"/>
        </w:numPr>
        <w:ind w:left="994"/>
        <w:rPr>
          <w:rFonts w:asciiTheme="minorHAnsi" w:hAnsiTheme="minorHAnsi"/>
          <w:sz w:val="20"/>
          <w:szCs w:val="20"/>
        </w:rPr>
      </w:pPr>
      <w:r w:rsidRPr="001B5605">
        <w:rPr>
          <w:rFonts w:asciiTheme="minorHAnsi" w:hAnsiTheme="minorHAnsi"/>
          <w:sz w:val="20"/>
          <w:szCs w:val="20"/>
        </w:rPr>
        <w:t xml:space="preserve">Pour le </w:t>
      </w:r>
      <w:r w:rsidR="0082684B">
        <w:rPr>
          <w:rFonts w:asciiTheme="minorHAnsi" w:hAnsiTheme="minorHAnsi" w:cs="Arial"/>
          <w:smallCaps/>
          <w:sz w:val="20"/>
          <w:szCs w:val="20"/>
        </w:rPr>
        <w:t>contractant</w:t>
      </w:r>
      <w:r w:rsidR="0000635E" w:rsidRPr="001B5605">
        <w:rPr>
          <w:rFonts w:asciiTheme="minorHAnsi" w:hAnsiTheme="minorHAnsi"/>
          <w:smallCaps/>
          <w:sz w:val="20"/>
          <w:szCs w:val="20"/>
        </w:rPr>
        <w:t> </w:t>
      </w:r>
      <w:r w:rsidRPr="001B5605">
        <w:rPr>
          <w:rFonts w:asciiTheme="minorHAnsi" w:hAnsiTheme="minorHAnsi"/>
          <w:sz w:val="20"/>
          <w:szCs w:val="20"/>
        </w:rPr>
        <w:t xml:space="preserve">: </w:t>
      </w:r>
    </w:p>
    <w:p w14:paraId="11E08B37" w14:textId="77777777" w:rsidR="005C1231" w:rsidRPr="007C74D6" w:rsidRDefault="00F92D77" w:rsidP="007018FB">
      <w:pPr>
        <w:pStyle w:val="u"/>
        <w:widowControl w:val="0"/>
        <w:numPr>
          <w:ilvl w:val="12"/>
          <w:numId w:val="0"/>
        </w:numPr>
        <w:ind w:left="1416"/>
        <w:rPr>
          <w:rFonts w:asciiTheme="minorHAnsi" w:hAnsiTheme="minorHAnsi" w:cs="Arial"/>
          <w:sz w:val="20"/>
        </w:rPr>
      </w:pPr>
      <w:r w:rsidRPr="007B0DAD">
        <w:rPr>
          <w:rFonts w:asciiTheme="minorHAnsi" w:hAnsiTheme="minorHAnsi" w:cs="Arial"/>
          <w:sz w:val="20"/>
          <w:highlight w:val="yellow"/>
        </w:rPr>
        <w:t>XXXXXXX</w:t>
      </w:r>
    </w:p>
    <w:p w14:paraId="6E498608" w14:textId="77777777" w:rsidR="00E6519B" w:rsidRPr="001B5605" w:rsidRDefault="00E6519B" w:rsidP="007018FB">
      <w:pPr>
        <w:pStyle w:val="w"/>
        <w:numPr>
          <w:ilvl w:val="0"/>
          <w:numId w:val="0"/>
        </w:numPr>
        <w:ind w:left="562"/>
        <w:rPr>
          <w:rFonts w:asciiTheme="minorHAnsi" w:hAnsiTheme="minorHAnsi"/>
          <w:sz w:val="20"/>
          <w:szCs w:val="20"/>
        </w:rPr>
      </w:pPr>
    </w:p>
    <w:p w14:paraId="15A7E4EF" w14:textId="77777777" w:rsidR="00E6519B" w:rsidRPr="001B5605" w:rsidRDefault="00E6519B" w:rsidP="007018FB">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lastRenderedPageBreak/>
        <w:t xml:space="preserve">Chaque </w:t>
      </w:r>
      <w:r w:rsidRPr="001B5605">
        <w:rPr>
          <w:rFonts w:asciiTheme="minorHAnsi" w:hAnsiTheme="minorHAnsi" w:cs="Arial"/>
          <w:smallCaps/>
          <w:sz w:val="20"/>
        </w:rPr>
        <w:t>Partie</w:t>
      </w:r>
      <w:r w:rsidRPr="001B5605">
        <w:rPr>
          <w:rFonts w:asciiTheme="minorHAnsi" w:hAnsiTheme="minorHAnsi" w:cs="Arial"/>
          <w:sz w:val="20"/>
        </w:rPr>
        <w:t xml:space="preserve"> pourra modifier à tout moment son adresse en informant par écrit l’autre </w:t>
      </w:r>
      <w:r w:rsidRPr="001B5605">
        <w:rPr>
          <w:rFonts w:asciiTheme="minorHAnsi" w:hAnsiTheme="minorHAnsi" w:cs="Arial"/>
          <w:smallCaps/>
          <w:sz w:val="20"/>
        </w:rPr>
        <w:t>Partie</w:t>
      </w:r>
      <w:r w:rsidRPr="001B5605">
        <w:rPr>
          <w:rFonts w:asciiTheme="minorHAnsi" w:hAnsiTheme="minorHAnsi" w:cs="Arial"/>
          <w:sz w:val="20"/>
        </w:rPr>
        <w:t xml:space="preserve"> de ce changement.</w:t>
      </w:r>
    </w:p>
    <w:p w14:paraId="65065A65" w14:textId="77777777" w:rsidR="001570D6" w:rsidRPr="001B5605" w:rsidRDefault="001570D6" w:rsidP="007018FB">
      <w:pPr>
        <w:pStyle w:val="v"/>
        <w:widowControl w:val="0"/>
        <w:numPr>
          <w:ilvl w:val="0"/>
          <w:numId w:val="9"/>
        </w:numPr>
        <w:spacing w:before="600" w:after="240"/>
        <w:ind w:left="357" w:hanging="357"/>
        <w:outlineLvl w:val="0"/>
        <w:rPr>
          <w:rFonts w:asciiTheme="minorHAnsi" w:hAnsiTheme="minorHAnsi"/>
          <w:b/>
          <w:caps/>
          <w:sz w:val="24"/>
        </w:rPr>
      </w:pPr>
      <w:bookmarkStart w:id="49" w:name="_Toc490146770"/>
      <w:r w:rsidRPr="001B5605">
        <w:rPr>
          <w:rFonts w:asciiTheme="minorHAnsi" w:hAnsiTheme="minorHAnsi"/>
          <w:b/>
          <w:caps/>
          <w:sz w:val="24"/>
        </w:rPr>
        <w:t>pénalités</w:t>
      </w:r>
      <w:bookmarkEnd w:id="49"/>
    </w:p>
    <w:p w14:paraId="5197D7AD" w14:textId="77777777" w:rsidR="00143D7E" w:rsidRDefault="006F1F8F" w:rsidP="007018FB">
      <w:pPr>
        <w:pStyle w:val="u"/>
        <w:widowControl w:val="0"/>
        <w:rPr>
          <w:rFonts w:asciiTheme="minorHAnsi" w:hAnsiTheme="minorHAnsi" w:cs="Arial"/>
          <w:sz w:val="20"/>
        </w:rPr>
      </w:pPr>
      <w:r>
        <w:rPr>
          <w:rFonts w:asciiTheme="minorHAnsi" w:hAnsiTheme="minorHAnsi" w:cs="Arial"/>
          <w:sz w:val="20"/>
        </w:rPr>
        <w:t xml:space="preserve">En matière de pénalité, l’article 14 du CCAG s’applique au présent contrat. </w:t>
      </w:r>
    </w:p>
    <w:p w14:paraId="1CC2D397" w14:textId="4939DB78" w:rsidR="006F1F8F" w:rsidRDefault="006F1F8F" w:rsidP="007018FB">
      <w:pPr>
        <w:pStyle w:val="u"/>
        <w:widowControl w:val="0"/>
        <w:spacing w:before="12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 poste ou du bon de commande concerné.</w:t>
      </w:r>
    </w:p>
    <w:p w14:paraId="63763C17" w14:textId="77777777" w:rsidR="00656639" w:rsidRPr="001B5605" w:rsidRDefault="00800C6C" w:rsidP="007018FB">
      <w:pPr>
        <w:pStyle w:val="v"/>
        <w:widowControl w:val="0"/>
        <w:numPr>
          <w:ilvl w:val="0"/>
          <w:numId w:val="9"/>
        </w:numPr>
        <w:spacing w:before="600" w:after="240"/>
        <w:ind w:left="357" w:hanging="357"/>
        <w:outlineLvl w:val="0"/>
        <w:rPr>
          <w:rFonts w:asciiTheme="minorHAnsi" w:hAnsiTheme="minorHAnsi"/>
          <w:b/>
          <w:caps/>
          <w:sz w:val="24"/>
        </w:rPr>
      </w:pPr>
      <w:bookmarkStart w:id="50" w:name="_Toc490146773"/>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0"/>
    </w:p>
    <w:p w14:paraId="5C539CE5" w14:textId="1408D210" w:rsidR="00C173E7" w:rsidRPr="0069556C" w:rsidRDefault="00C173E7" w:rsidP="007018FB">
      <w:pPr>
        <w:pStyle w:val="u"/>
        <w:widowControl w:val="0"/>
        <w:rPr>
          <w:rFonts w:asciiTheme="minorHAnsi" w:hAnsiTheme="minorHAnsi" w:cs="Arial"/>
          <w:sz w:val="20"/>
          <w:highlight w:val="yellow"/>
        </w:rPr>
      </w:pPr>
      <w:bookmarkStart w:id="51" w:name="_Toc392669651"/>
      <w:r>
        <w:rPr>
          <w:rFonts w:asciiTheme="minorHAnsi" w:hAnsiTheme="minorHAnsi"/>
          <w:sz w:val="20"/>
        </w:rPr>
        <w:t>Sauf mention contraire inscrites dans les clauses particulières, p</w:t>
      </w:r>
      <w:r w:rsidRPr="0069556C">
        <w:rPr>
          <w:rFonts w:asciiTheme="minorHAnsi" w:hAnsiTheme="minorHAnsi"/>
          <w:sz w:val="20"/>
        </w:rPr>
        <w:t>ar défaut, l</w:t>
      </w:r>
      <w:r>
        <w:rPr>
          <w:rFonts w:asciiTheme="minorHAnsi" w:hAnsiTheme="minorHAnsi"/>
          <w:sz w:val="20"/>
        </w:rPr>
        <w:t>’intégralité d</w:t>
      </w:r>
      <w:r w:rsidRPr="0069556C">
        <w:rPr>
          <w:rFonts w:asciiTheme="minorHAnsi" w:hAnsiTheme="minorHAnsi"/>
          <w:sz w:val="20"/>
        </w:rPr>
        <w:t xml:space="preserve">es droits de propriété intellectuelle </w:t>
      </w:r>
      <w:r>
        <w:rPr>
          <w:rFonts w:asciiTheme="minorHAnsi" w:hAnsiTheme="minorHAnsi"/>
          <w:sz w:val="20"/>
        </w:rPr>
        <w:t>et d</w:t>
      </w:r>
      <w:r w:rsidRPr="0069556C">
        <w:rPr>
          <w:rFonts w:asciiTheme="minorHAnsi" w:hAnsiTheme="minorHAnsi"/>
          <w:sz w:val="20"/>
        </w:rPr>
        <w:t xml:space="preserve">es droits de toute autre nature </w:t>
      </w:r>
      <w:r w:rsidRPr="00C10784">
        <w:rPr>
          <w:rFonts w:asciiTheme="minorHAnsi" w:hAnsiTheme="minorHAnsi"/>
          <w:sz w:val="20"/>
        </w:rPr>
        <w:t xml:space="preserve">relatifs aux livrables et résultats de l’exécution du </w:t>
      </w:r>
      <w:r w:rsidRPr="00C10784">
        <w:rPr>
          <w:rFonts w:asciiTheme="minorHAnsi" w:hAnsiTheme="minorHAnsi"/>
          <w:smallCaps/>
          <w:sz w:val="20"/>
        </w:rPr>
        <w:t>Contrat</w:t>
      </w:r>
      <w:r w:rsidRPr="00C10784">
        <w:rPr>
          <w:rFonts w:asciiTheme="minorHAnsi" w:hAnsiTheme="minorHAnsi"/>
          <w:sz w:val="20"/>
        </w:rPr>
        <w:t xml:space="preserve"> sont transférés à </w:t>
      </w:r>
      <w:r w:rsidRPr="00C10784">
        <w:rPr>
          <w:rFonts w:asciiTheme="minorHAnsi" w:hAnsiTheme="minorHAnsi"/>
          <w:smallCaps/>
          <w:sz w:val="20"/>
        </w:rPr>
        <w:t xml:space="preserve">Expertise France </w:t>
      </w:r>
      <w:r w:rsidRPr="00C10784">
        <w:rPr>
          <w:rFonts w:asciiTheme="minorHAnsi" w:hAnsiTheme="minorHAnsi"/>
          <w:sz w:val="20"/>
        </w:rPr>
        <w:t xml:space="preserve">exclusivement, dans la limite de 10 ans à compter de la fin de la durée du présent </w:t>
      </w:r>
      <w:r w:rsidRPr="00C10784">
        <w:rPr>
          <w:rFonts w:asciiTheme="minorHAnsi" w:hAnsiTheme="minorHAnsi" w:cs="Arial"/>
          <w:smallCaps/>
          <w:sz w:val="20"/>
        </w:rPr>
        <w:t xml:space="preserve">Contrat </w:t>
      </w:r>
      <w:r w:rsidRPr="00C10784">
        <w:rPr>
          <w:rFonts w:asciiTheme="minorHAnsi" w:hAnsiTheme="minorHAnsi"/>
          <w:sz w:val="20"/>
        </w:rPr>
        <w:t>dans la limite de l’espace géographique suivant : Union européenne,</w:t>
      </w:r>
      <w:r>
        <w:rPr>
          <w:rFonts w:asciiTheme="minorHAnsi" w:hAnsiTheme="minorHAnsi"/>
          <w:sz w:val="20"/>
        </w:rPr>
        <w:t xml:space="preserve"> pays de la</w:t>
      </w:r>
      <w:r w:rsidRPr="00C10784">
        <w:rPr>
          <w:rFonts w:asciiTheme="minorHAnsi" w:hAnsiTheme="minorHAnsi"/>
          <w:sz w:val="20"/>
        </w:rPr>
        <w:t xml:space="preserve"> </w:t>
      </w:r>
      <w:r>
        <w:rPr>
          <w:rFonts w:asciiTheme="minorHAnsi" w:hAnsiTheme="minorHAnsi"/>
          <w:sz w:val="20"/>
        </w:rPr>
        <w:t>zone caribéenne</w:t>
      </w:r>
      <w:r w:rsidRPr="00C10784">
        <w:rPr>
          <w:rFonts w:asciiTheme="minorHAnsi" w:hAnsiTheme="minorHAnsi"/>
          <w:sz w:val="20"/>
        </w:rPr>
        <w:t xml:space="preserve"> et le(s) pays d’exécution du </w:t>
      </w:r>
      <w:r w:rsidRPr="00C10784">
        <w:rPr>
          <w:rFonts w:asciiTheme="minorHAnsi" w:hAnsiTheme="minorHAnsi"/>
          <w:smallCaps/>
          <w:sz w:val="20"/>
        </w:rPr>
        <w:t>Contrat principal</w:t>
      </w:r>
      <w:r>
        <w:rPr>
          <w:rFonts w:asciiTheme="minorHAnsi" w:hAnsiTheme="minorHAnsi"/>
          <w:sz w:val="20"/>
        </w:rPr>
        <w:t>.</w:t>
      </w:r>
    </w:p>
    <w:p w14:paraId="5CBE8795" w14:textId="77777777" w:rsidR="00656639" w:rsidRPr="001B5605" w:rsidRDefault="00E551F2" w:rsidP="007018FB">
      <w:pPr>
        <w:pStyle w:val="v"/>
        <w:widowControl w:val="0"/>
        <w:numPr>
          <w:ilvl w:val="0"/>
          <w:numId w:val="9"/>
        </w:numPr>
        <w:spacing w:before="600" w:after="240"/>
        <w:ind w:left="357" w:hanging="357"/>
        <w:outlineLvl w:val="0"/>
        <w:rPr>
          <w:rFonts w:asciiTheme="minorHAnsi" w:hAnsiTheme="minorHAnsi"/>
          <w:b/>
          <w:caps/>
          <w:sz w:val="24"/>
        </w:rPr>
      </w:pPr>
      <w:bookmarkStart w:id="52" w:name="_Toc490146774"/>
      <w:bookmarkEnd w:id="51"/>
      <w:r w:rsidRPr="001B5605">
        <w:rPr>
          <w:rFonts w:asciiTheme="minorHAnsi" w:hAnsiTheme="minorHAnsi"/>
          <w:b/>
          <w:caps/>
          <w:sz w:val="24"/>
        </w:rPr>
        <w:t>Règlement des litiges - DROIT Français APPLICABLE</w:t>
      </w:r>
      <w:bookmarkEnd w:id="52"/>
    </w:p>
    <w:p w14:paraId="14645598" w14:textId="77777777" w:rsidR="00656639" w:rsidRPr="001B5605" w:rsidRDefault="00E33FDA"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Parties relatif à l’existence, la validité, l’interprétation, l’exécution et la résiliation du </w:t>
      </w:r>
      <w:r w:rsidR="00037915" w:rsidRPr="001B5605">
        <w:rPr>
          <w:rFonts w:asciiTheme="minorHAnsi" w:hAnsiTheme="minorHAnsi" w:cs="Arial"/>
          <w:smallCaps/>
          <w:sz w:val="20"/>
        </w:rPr>
        <w:t xml:space="preserve">Contrat </w:t>
      </w:r>
      <w:r w:rsidRPr="001B5605">
        <w:rPr>
          <w:rFonts w:asciiTheme="minorHAnsi" w:hAnsiTheme="minorHAnsi" w:cs="Arial"/>
          <w:sz w:val="20"/>
        </w:rPr>
        <w:t>(ou de l’une quelconque de ses clauses) que les Parties ne pourraient pas résoudre amiablement dans les trente jours de la notification du différend par la Partie demanderesse à l’autre Partie, sera soumis au jugement du Tribunal Administratif de Paris.</w:t>
      </w:r>
    </w:p>
    <w:p w14:paraId="68346DD3" w14:textId="77777777" w:rsidR="00656639" w:rsidRPr="001B5605" w:rsidRDefault="00E551F2"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Le droit applicable au présent </w:t>
      </w:r>
      <w:r w:rsidR="00037915" w:rsidRPr="001B5605">
        <w:rPr>
          <w:rFonts w:asciiTheme="minorHAnsi" w:hAnsiTheme="minorHAnsi" w:cs="Arial"/>
          <w:smallCaps/>
          <w:sz w:val="20"/>
        </w:rPr>
        <w:t xml:space="preserve">Contrat </w:t>
      </w:r>
      <w:r w:rsidRPr="001B5605">
        <w:rPr>
          <w:rFonts w:asciiTheme="minorHAnsi" w:hAnsiTheme="minorHAnsi" w:cs="Arial"/>
          <w:sz w:val="20"/>
        </w:rPr>
        <w:t>est le droit français.</w:t>
      </w:r>
    </w:p>
    <w:p w14:paraId="3E662E0A" w14:textId="77777777" w:rsidR="0000635E" w:rsidRPr="001B5605" w:rsidRDefault="0000635E" w:rsidP="007018FB">
      <w:pPr>
        <w:pStyle w:val="v"/>
        <w:widowControl w:val="0"/>
        <w:numPr>
          <w:ilvl w:val="0"/>
          <w:numId w:val="9"/>
        </w:numPr>
        <w:spacing w:before="600" w:after="240"/>
        <w:ind w:left="357" w:hanging="357"/>
        <w:outlineLvl w:val="0"/>
        <w:rPr>
          <w:rFonts w:asciiTheme="minorHAnsi" w:hAnsiTheme="minorHAnsi"/>
          <w:b/>
          <w:caps/>
          <w:sz w:val="24"/>
        </w:rPr>
      </w:pPr>
      <w:bookmarkStart w:id="53" w:name="_Toc490146775"/>
      <w:r w:rsidRPr="001B5605">
        <w:rPr>
          <w:rFonts w:asciiTheme="minorHAnsi" w:hAnsiTheme="minorHAnsi"/>
          <w:b/>
          <w:caps/>
          <w:sz w:val="24"/>
        </w:rPr>
        <w:t>Resiliation du contrat</w:t>
      </w:r>
      <w:bookmarkEnd w:id="53"/>
    </w:p>
    <w:p w14:paraId="71010F2B" w14:textId="77777777" w:rsidR="0000635E" w:rsidRPr="001B5605" w:rsidRDefault="0000635E" w:rsidP="007018FB">
      <w:pPr>
        <w:pStyle w:val="Titre2"/>
        <w:spacing w:before="120" w:after="60"/>
        <w:jc w:val="both"/>
        <w:rPr>
          <w:rFonts w:asciiTheme="minorHAnsi" w:hAnsiTheme="minorHAnsi"/>
        </w:rPr>
      </w:pPr>
      <w:bookmarkStart w:id="54" w:name="_Toc490146776"/>
      <w:r w:rsidRPr="001B5605">
        <w:rPr>
          <w:rFonts w:asciiTheme="minorHAnsi" w:hAnsiTheme="minorHAnsi"/>
        </w:rPr>
        <w:t>Modalités générales de résiliation</w:t>
      </w:r>
      <w:bookmarkEnd w:id="54"/>
    </w:p>
    <w:p w14:paraId="50AFE725" w14:textId="77777777" w:rsidR="0000635E" w:rsidRPr="001B5605" w:rsidRDefault="0000635E" w:rsidP="007018FB">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07436078" w14:textId="59CC0E4C" w:rsidR="0000635E" w:rsidRPr="001B5605" w:rsidRDefault="0000635E" w:rsidP="007018FB">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3ED88FE5" w14:textId="2C4ECEB9" w:rsidR="0000635E" w:rsidRPr="001B5605" w:rsidRDefault="0000635E" w:rsidP="007018FB">
      <w:pPr>
        <w:pStyle w:val="Titre2"/>
        <w:spacing w:before="120" w:after="60"/>
        <w:jc w:val="both"/>
        <w:rPr>
          <w:rFonts w:asciiTheme="minorHAnsi" w:hAnsiTheme="minorHAnsi"/>
        </w:rPr>
      </w:pPr>
      <w:bookmarkStart w:id="55" w:name="_Toc490146777"/>
      <w:r w:rsidRPr="001B5605">
        <w:rPr>
          <w:rFonts w:asciiTheme="minorHAnsi" w:hAnsiTheme="minorHAnsi"/>
        </w:rPr>
        <w:t>Résiliation du contrat en cas d’</w:t>
      </w:r>
      <w:r w:rsidR="00C3644B" w:rsidRPr="001B5605">
        <w:rPr>
          <w:rFonts w:asciiTheme="minorHAnsi" w:hAnsiTheme="minorHAnsi"/>
        </w:rPr>
        <w:t>indisponibilité</w:t>
      </w:r>
      <w:r w:rsidR="0057211A" w:rsidRPr="001B5605">
        <w:rPr>
          <w:rFonts w:asciiTheme="minorHAnsi" w:hAnsiTheme="minorHAnsi"/>
        </w:rPr>
        <w:t xml:space="preserve"> </w:t>
      </w:r>
      <w:r w:rsidRPr="001B5605">
        <w:rPr>
          <w:rFonts w:asciiTheme="minorHAnsi" w:hAnsiTheme="minorHAnsi"/>
        </w:rPr>
        <w:t xml:space="preserve">de </w:t>
      </w:r>
      <w:bookmarkEnd w:id="55"/>
      <w:r w:rsidR="002A6DEF">
        <w:rPr>
          <w:rFonts w:asciiTheme="minorHAnsi" w:hAnsiTheme="minorHAnsi"/>
        </w:rPr>
        <w:t>la personne désignée</w:t>
      </w:r>
    </w:p>
    <w:p w14:paraId="151515CB" w14:textId="3B5836E4" w:rsidR="00E106A4" w:rsidRPr="001B5605" w:rsidRDefault="00E106A4" w:rsidP="007018FB">
      <w:pPr>
        <w:spacing w:line="240" w:lineRule="auto"/>
        <w:ind w:left="567"/>
        <w:jc w:val="both"/>
        <w:rPr>
          <w:rFonts w:asciiTheme="minorHAnsi" w:hAnsiTheme="minorHAnsi" w:cs="Arial"/>
        </w:rPr>
      </w:pPr>
      <w:r w:rsidRPr="001B5605">
        <w:rPr>
          <w:rFonts w:asciiTheme="minorHAnsi" w:hAnsiTheme="minorHAnsi" w:cs="Arial"/>
        </w:rPr>
        <w:t xml:space="preserve">En cas d’indisponibilité </w:t>
      </w:r>
      <w:r w:rsidR="007037B7">
        <w:rPr>
          <w:rFonts w:asciiTheme="minorHAnsi" w:hAnsiTheme="minorHAnsi" w:cs="Arial"/>
        </w:rPr>
        <w:t>de la personne</w:t>
      </w:r>
      <w:r w:rsidR="00077AF0">
        <w:rPr>
          <w:rFonts w:asciiTheme="minorHAnsi" w:hAnsiTheme="minorHAnsi" w:cs="Arial"/>
        </w:rPr>
        <w:t xml:space="preserve"> </w:t>
      </w:r>
      <w:r w:rsidR="002A6DEF">
        <w:rPr>
          <w:rFonts w:asciiTheme="minorHAnsi" w:hAnsiTheme="minorHAnsi" w:cs="Arial"/>
        </w:rPr>
        <w:t>désignée</w:t>
      </w:r>
      <w:r w:rsidRPr="001B5605">
        <w:rPr>
          <w:rFonts w:asciiTheme="minorHAnsi" w:hAnsiTheme="minorHAnsi" w:cs="Arial"/>
        </w:rPr>
        <w:t xml:space="preserve">, le </w:t>
      </w:r>
      <w:r w:rsidR="0082684B">
        <w:rPr>
          <w:rFonts w:asciiTheme="minorHAnsi" w:hAnsiTheme="minorHAnsi" w:cs="Arial"/>
          <w:smallCaps/>
        </w:rPr>
        <w:t>contractant</w:t>
      </w:r>
      <w:r w:rsidRPr="001B5605">
        <w:rPr>
          <w:rFonts w:asciiTheme="minorHAnsi" w:hAnsiTheme="minorHAnsi" w:cs="Arial"/>
        </w:rPr>
        <w:t xml:space="preserve"> en doit informer Expertise France sous 3 jours et proposer sous </w:t>
      </w:r>
      <w:r w:rsidR="00F328D1">
        <w:rPr>
          <w:rFonts w:asciiTheme="minorHAnsi" w:hAnsiTheme="minorHAnsi" w:cs="Arial"/>
        </w:rPr>
        <w:t xml:space="preserve">10 </w:t>
      </w:r>
      <w:r w:rsidRPr="001B5605">
        <w:rPr>
          <w:rFonts w:asciiTheme="minorHAnsi" w:hAnsiTheme="minorHAnsi" w:cs="Arial"/>
        </w:rPr>
        <w:t xml:space="preserve">jours au plus tard, le CV d’un remplaçant de compétence au moins égale. Si ces conditions de remplacement ne sont pas respectées, </w:t>
      </w:r>
      <w:r w:rsidR="0057211A" w:rsidRPr="001B5605">
        <w:rPr>
          <w:rFonts w:asciiTheme="minorHAnsi" w:hAnsiTheme="minorHAnsi" w:cs="Arial"/>
        </w:rPr>
        <w:t xml:space="preserve">EXPERTISE FRANCE </w:t>
      </w:r>
      <w:r w:rsidRPr="001B5605">
        <w:rPr>
          <w:rFonts w:asciiTheme="minorHAnsi" w:hAnsiTheme="minorHAnsi" w:cs="Arial"/>
        </w:rPr>
        <w:t xml:space="preserve">pourra résilier le contrat pour faute du </w:t>
      </w:r>
      <w:r w:rsidR="0082684B">
        <w:rPr>
          <w:rFonts w:asciiTheme="minorHAnsi" w:hAnsiTheme="minorHAnsi" w:cs="Arial"/>
          <w:smallCaps/>
        </w:rPr>
        <w:t>contractant</w:t>
      </w:r>
      <w:r w:rsidRPr="001B5605">
        <w:rPr>
          <w:rFonts w:asciiTheme="minorHAnsi" w:hAnsiTheme="minorHAnsi" w:cs="Arial"/>
        </w:rPr>
        <w:t>.</w:t>
      </w:r>
    </w:p>
    <w:p w14:paraId="64F1B8CD" w14:textId="7A2E4B90" w:rsidR="0057211A" w:rsidRPr="001B5605" w:rsidRDefault="00E106A4" w:rsidP="007018FB">
      <w:pPr>
        <w:spacing w:before="120" w:line="240" w:lineRule="auto"/>
        <w:ind w:left="567"/>
        <w:jc w:val="both"/>
        <w:rPr>
          <w:rFonts w:asciiTheme="minorHAnsi" w:hAnsiTheme="minorHAnsi" w:cs="Arial"/>
        </w:rPr>
      </w:pPr>
      <w:r w:rsidRPr="001B5605">
        <w:rPr>
          <w:rFonts w:asciiTheme="minorHAnsi" w:hAnsiTheme="minorHAnsi" w:cs="Arial"/>
        </w:rPr>
        <w:lastRenderedPageBreak/>
        <w:t xml:space="preserve">En toute hypothèse, si </w:t>
      </w:r>
      <w:r w:rsidR="00BD3219">
        <w:rPr>
          <w:rFonts w:asciiTheme="minorHAnsi" w:hAnsiTheme="minorHAnsi" w:cs="Arial"/>
        </w:rPr>
        <w:t>une personne désignée</w:t>
      </w:r>
      <w:r w:rsidRPr="001B5605">
        <w:rPr>
          <w:rFonts w:asciiTheme="minorHAnsi" w:hAnsiTheme="minorHAnsi" w:cs="Arial"/>
        </w:rPr>
        <w:t xml:space="preserve"> reste indispo</w:t>
      </w:r>
      <w:r w:rsidR="00B74455">
        <w:rPr>
          <w:rFonts w:asciiTheme="minorHAnsi" w:hAnsiTheme="minorHAnsi" w:cs="Arial"/>
        </w:rPr>
        <w:t>nible sur une durée cumulée de 4</w:t>
      </w:r>
      <w:r w:rsidRPr="001B5605">
        <w:rPr>
          <w:rFonts w:asciiTheme="minorHAnsi" w:hAnsiTheme="minorHAnsi" w:cs="Arial"/>
        </w:rPr>
        <w:t xml:space="preserve"> semaines sans trouver de remplaçant satisfaisant,</w:t>
      </w:r>
      <w:r w:rsidR="0000635E" w:rsidRPr="001B5605">
        <w:rPr>
          <w:rFonts w:asciiTheme="minorHAnsi" w:hAnsiTheme="minorHAnsi" w:cs="Arial"/>
        </w:rPr>
        <w:t xml:space="preserve"> </w:t>
      </w:r>
      <w:r w:rsidR="00024709" w:rsidRPr="001B5605">
        <w:rPr>
          <w:rFonts w:asciiTheme="minorHAnsi" w:hAnsiTheme="minorHAnsi" w:cs="Arial"/>
        </w:rPr>
        <w:t>EXPERTISE FRANCE</w:t>
      </w:r>
      <w:r w:rsidR="0000635E" w:rsidRPr="001B5605">
        <w:rPr>
          <w:rFonts w:asciiTheme="minorHAnsi" w:hAnsiTheme="minorHAnsi" w:cs="Arial"/>
        </w:rPr>
        <w:t xml:space="preserve"> pourra résilier de plein droit le </w:t>
      </w:r>
      <w:r w:rsidR="0000635E" w:rsidRPr="001B5605">
        <w:rPr>
          <w:rFonts w:asciiTheme="minorHAnsi" w:hAnsiTheme="minorHAnsi" w:cs="Arial"/>
          <w:smallCaps/>
        </w:rPr>
        <w:t>contrat</w:t>
      </w:r>
      <w:r w:rsidR="0000635E" w:rsidRPr="001B5605">
        <w:rPr>
          <w:rFonts w:asciiTheme="minorHAnsi" w:hAnsiTheme="minorHAnsi" w:cs="Arial"/>
        </w:rPr>
        <w:t>.</w:t>
      </w:r>
    </w:p>
    <w:p w14:paraId="284B892F" w14:textId="2FD980AC" w:rsidR="00C3644B" w:rsidRPr="001B5605" w:rsidRDefault="00C3644B" w:rsidP="007018FB">
      <w:pPr>
        <w:spacing w:before="120" w:line="240" w:lineRule="auto"/>
        <w:ind w:left="567"/>
        <w:jc w:val="both"/>
        <w:rPr>
          <w:rFonts w:asciiTheme="minorHAnsi" w:hAnsiTheme="minorHAnsi" w:cs="Arial"/>
        </w:rPr>
      </w:pPr>
      <w:r w:rsidRPr="001B5605">
        <w:rPr>
          <w:rFonts w:asciiTheme="minorHAnsi" w:hAnsiTheme="minorHAnsi" w:cs="Arial"/>
        </w:rPr>
        <w:t xml:space="preserve">La résiliation en cas d’indisponibilité </w:t>
      </w:r>
      <w:r w:rsidR="00BD3219">
        <w:rPr>
          <w:rFonts w:asciiTheme="minorHAnsi" w:hAnsiTheme="minorHAnsi" w:cs="Arial"/>
        </w:rPr>
        <w:t>d’une personne désignée</w:t>
      </w:r>
      <w:r w:rsidRPr="001B5605">
        <w:rPr>
          <w:rFonts w:asciiTheme="minorHAnsi" w:hAnsiTheme="minorHAnsi" w:cs="Arial"/>
        </w:rPr>
        <w:t xml:space="preserve"> n’ouvrira droit à aucune sorte d’indemnité au profit du </w:t>
      </w:r>
      <w:r w:rsidR="0082684B">
        <w:rPr>
          <w:rFonts w:asciiTheme="minorHAnsi" w:hAnsiTheme="minorHAnsi" w:cs="Arial"/>
          <w:smallCaps/>
        </w:rPr>
        <w:t>contractant</w:t>
      </w:r>
      <w:r w:rsidRPr="001B5605">
        <w:rPr>
          <w:rFonts w:asciiTheme="minorHAnsi" w:hAnsiTheme="minorHAnsi" w:cs="Arial"/>
        </w:rPr>
        <w:t>.</w:t>
      </w:r>
    </w:p>
    <w:p w14:paraId="74DA9B73" w14:textId="77777777" w:rsidR="00656639" w:rsidRPr="001B5605" w:rsidRDefault="00276A02" w:rsidP="007018FB">
      <w:pPr>
        <w:pStyle w:val="v"/>
        <w:widowControl w:val="0"/>
        <w:numPr>
          <w:ilvl w:val="0"/>
          <w:numId w:val="9"/>
        </w:numPr>
        <w:spacing w:before="600" w:after="240"/>
        <w:ind w:left="357" w:hanging="357"/>
        <w:outlineLvl w:val="0"/>
        <w:rPr>
          <w:rFonts w:asciiTheme="minorHAnsi" w:hAnsiTheme="minorHAnsi"/>
          <w:b/>
          <w:caps/>
          <w:sz w:val="24"/>
        </w:rPr>
      </w:pPr>
      <w:bookmarkStart w:id="56" w:name="_Toc490146778"/>
      <w:r w:rsidRPr="001B5605">
        <w:rPr>
          <w:rFonts w:asciiTheme="minorHAnsi" w:hAnsiTheme="minorHAnsi"/>
          <w:b/>
          <w:caps/>
          <w:sz w:val="24"/>
        </w:rPr>
        <w:t>Derogation au CCAG</w:t>
      </w:r>
      <w:bookmarkEnd w:id="56"/>
    </w:p>
    <w:p w14:paraId="018A80A5" w14:textId="13062C09" w:rsidR="00276A02" w:rsidRPr="001B5605" w:rsidRDefault="00276A02" w:rsidP="007018FB">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57211A" w:rsidRPr="001B5605">
        <w:rPr>
          <w:rFonts w:asciiTheme="minorHAnsi" w:eastAsia="Times New Roman" w:hAnsiTheme="minorHAnsi" w:cs="Arial"/>
        </w:rPr>
        <w:t>FCS</w:t>
      </w:r>
      <w:r w:rsidR="00232F05">
        <w:rPr>
          <w:rFonts w:asciiTheme="minorHAnsi" w:eastAsia="Times New Roman" w:hAnsiTheme="minorHAnsi" w:cs="Arial"/>
        </w:rPr>
        <w:t> :</w:t>
      </w:r>
    </w:p>
    <w:p w14:paraId="3975E2C7" w14:textId="2B7513D2" w:rsidR="00390629" w:rsidRPr="001B5605" w:rsidRDefault="00D143FE" w:rsidP="007018FB">
      <w:pPr>
        <w:pStyle w:val="Paragraphedeliste"/>
        <w:widowControl w:val="0"/>
        <w:numPr>
          <w:ilvl w:val="0"/>
          <w:numId w:val="42"/>
        </w:numPr>
        <w:autoSpaceDE w:val="0"/>
        <w:autoSpaceDN w:val="0"/>
        <w:adjustRightInd w:val="0"/>
        <w:spacing w:line="240" w:lineRule="auto"/>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7A89C5E8" w14:textId="77777777" w:rsidR="0000635E" w:rsidRDefault="0000635E" w:rsidP="007018FB">
      <w:pPr>
        <w:pStyle w:val="Paragraphedeliste"/>
        <w:widowControl w:val="0"/>
        <w:numPr>
          <w:ilvl w:val="0"/>
          <w:numId w:val="42"/>
        </w:numPr>
        <w:autoSpaceDE w:val="0"/>
        <w:autoSpaceDN w:val="0"/>
        <w:adjustRightInd w:val="0"/>
        <w:spacing w:before="120" w:line="240" w:lineRule="auto"/>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de l’article </w:t>
      </w:r>
      <w:r w:rsidR="0057211A" w:rsidRPr="001B5605">
        <w:rPr>
          <w:rFonts w:asciiTheme="minorHAnsi" w:eastAsia="Times New Roman" w:hAnsiTheme="minorHAnsi" w:cs="Arial"/>
        </w:rPr>
        <w:t xml:space="preserve">23 et </w:t>
      </w:r>
      <w:r w:rsidR="00E35A36">
        <w:rPr>
          <w:rFonts w:asciiTheme="minorHAnsi" w:eastAsia="Times New Roman" w:hAnsiTheme="minorHAnsi" w:cs="Arial"/>
        </w:rPr>
        <w:t>25</w:t>
      </w:r>
      <w:r w:rsidR="00E35A36" w:rsidRPr="001B5605">
        <w:rPr>
          <w:rFonts w:asciiTheme="minorHAnsi" w:eastAsia="Times New Roman" w:hAnsiTheme="minorHAnsi" w:cs="Arial"/>
        </w:rPr>
        <w:t xml:space="preserve"> </w:t>
      </w:r>
      <w:r w:rsidR="00297940">
        <w:rPr>
          <w:rFonts w:asciiTheme="minorHAnsi" w:eastAsia="Times New Roman" w:hAnsiTheme="minorHAnsi" w:cs="Arial"/>
        </w:rPr>
        <w:t>du CCAG.</w:t>
      </w:r>
    </w:p>
    <w:p w14:paraId="02814238" w14:textId="77777777" w:rsidR="008A4384" w:rsidRDefault="008A4384" w:rsidP="008A4384">
      <w:pPr>
        <w:widowControl w:val="0"/>
        <w:autoSpaceDE w:val="0"/>
        <w:autoSpaceDN w:val="0"/>
        <w:adjustRightInd w:val="0"/>
        <w:spacing w:before="120" w:line="240" w:lineRule="auto"/>
        <w:jc w:val="both"/>
        <w:rPr>
          <w:rFonts w:asciiTheme="minorHAnsi" w:eastAsia="Times New Roman" w:hAnsiTheme="minorHAnsi" w:cs="Arial"/>
        </w:rPr>
      </w:pPr>
    </w:p>
    <w:p w14:paraId="78BB585D" w14:textId="77777777" w:rsidR="008A4384" w:rsidRDefault="008A4384" w:rsidP="008A4384">
      <w:pPr>
        <w:widowControl w:val="0"/>
        <w:autoSpaceDE w:val="0"/>
        <w:autoSpaceDN w:val="0"/>
        <w:adjustRightInd w:val="0"/>
        <w:spacing w:before="120" w:line="240" w:lineRule="auto"/>
        <w:jc w:val="both"/>
        <w:rPr>
          <w:rFonts w:asciiTheme="minorHAnsi" w:eastAsia="Times New Roman" w:hAnsiTheme="minorHAnsi" w:cs="Arial"/>
        </w:rPr>
      </w:pPr>
    </w:p>
    <w:p w14:paraId="79ED7760" w14:textId="77777777" w:rsidR="008A4384" w:rsidRDefault="008A4384" w:rsidP="008A4384">
      <w:pPr>
        <w:widowControl w:val="0"/>
        <w:autoSpaceDE w:val="0"/>
        <w:autoSpaceDN w:val="0"/>
        <w:adjustRightInd w:val="0"/>
        <w:spacing w:before="120" w:line="240" w:lineRule="auto"/>
        <w:jc w:val="both"/>
        <w:rPr>
          <w:rFonts w:asciiTheme="minorHAnsi" w:eastAsia="Times New Roman" w:hAnsiTheme="minorHAnsi" w:cs="Arial"/>
        </w:rPr>
      </w:pPr>
    </w:p>
    <w:p w14:paraId="2609A187" w14:textId="77777777" w:rsidR="008A4384" w:rsidRPr="008A4384" w:rsidRDefault="008A4384" w:rsidP="008A4384">
      <w:pPr>
        <w:widowControl w:val="0"/>
        <w:autoSpaceDE w:val="0"/>
        <w:autoSpaceDN w:val="0"/>
        <w:adjustRightInd w:val="0"/>
        <w:spacing w:before="120" w:line="240" w:lineRule="auto"/>
        <w:jc w:val="both"/>
        <w:rPr>
          <w:rFonts w:asciiTheme="minorHAnsi" w:eastAsia="Times New Roman" w:hAnsiTheme="minorHAnsi" w:cs="Arial"/>
        </w:rPr>
      </w:pPr>
    </w:p>
    <w:p w14:paraId="778AC61B" w14:textId="77777777" w:rsidR="00CE4511" w:rsidRPr="001B5605" w:rsidRDefault="00CE4511" w:rsidP="007018FB">
      <w:pPr>
        <w:pStyle w:val="v"/>
        <w:widowControl w:val="0"/>
        <w:numPr>
          <w:ilvl w:val="0"/>
          <w:numId w:val="9"/>
        </w:numPr>
        <w:spacing w:before="600" w:after="240"/>
        <w:ind w:left="357" w:hanging="357"/>
        <w:outlineLvl w:val="0"/>
        <w:rPr>
          <w:rFonts w:asciiTheme="minorHAnsi" w:hAnsiTheme="minorHAnsi"/>
          <w:b/>
          <w:caps/>
          <w:sz w:val="24"/>
        </w:rPr>
      </w:pPr>
      <w:bookmarkStart w:id="57" w:name="_Toc490146779"/>
      <w:r w:rsidRPr="001B5605">
        <w:rPr>
          <w:rFonts w:asciiTheme="minorHAnsi" w:hAnsiTheme="minorHAnsi"/>
          <w:b/>
          <w:caps/>
          <w:sz w:val="24"/>
        </w:rPr>
        <w:t>Dispositions finales</w:t>
      </w:r>
      <w:bookmarkEnd w:id="57"/>
    </w:p>
    <w:p w14:paraId="21DF02EE" w14:textId="77777777" w:rsidR="00800C6C" w:rsidRPr="001B5605" w:rsidRDefault="00800C6C" w:rsidP="007018FB">
      <w:pPr>
        <w:pStyle w:val="Titre2"/>
        <w:spacing w:before="120" w:after="60"/>
        <w:jc w:val="both"/>
        <w:rPr>
          <w:rFonts w:asciiTheme="minorHAnsi" w:hAnsiTheme="minorHAnsi"/>
        </w:rPr>
      </w:pPr>
      <w:bookmarkStart w:id="58" w:name="_Toc392669654"/>
      <w:bookmarkStart w:id="59" w:name="_Toc490146780"/>
      <w:r w:rsidRPr="001B5605">
        <w:rPr>
          <w:rFonts w:asciiTheme="minorHAnsi" w:hAnsiTheme="minorHAnsi"/>
        </w:rPr>
        <w:t>Déclaration</w:t>
      </w:r>
      <w:bookmarkEnd w:id="58"/>
      <w:bookmarkEnd w:id="59"/>
    </w:p>
    <w:p w14:paraId="03802787" w14:textId="068788B7" w:rsidR="00276A02" w:rsidRPr="001B5605" w:rsidRDefault="00276A02" w:rsidP="007018FB">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sous peine de résiliation de plein droit du </w:t>
      </w:r>
      <w:r w:rsidR="00E9264A" w:rsidRPr="001B5605">
        <w:rPr>
          <w:rFonts w:asciiTheme="minorHAnsi" w:hAnsiTheme="minorHAnsi" w:cs="Arial"/>
          <w:smallCaps/>
        </w:rPr>
        <w:t>Contrat</w:t>
      </w:r>
      <w:r w:rsidRPr="001B5605">
        <w:rPr>
          <w:rFonts w:asciiTheme="minorHAnsi" w:hAnsiTheme="minorHAnsi" w:cs="Arial"/>
        </w:rPr>
        <w:t xml:space="preserve">, qu'aucune des personnes physiques ou morales pour lesquelles il intervient ne tombe sous le coup des interdictions découlant de l'article </w:t>
      </w:r>
      <w:r w:rsidR="0018104F">
        <w:rPr>
          <w:rFonts w:asciiTheme="minorHAnsi" w:hAnsiTheme="minorHAnsi" w:cs="Arial"/>
        </w:rPr>
        <w:t>45 et 4</w:t>
      </w:r>
      <w:r w:rsidRPr="001B5605">
        <w:rPr>
          <w:rFonts w:asciiTheme="minorHAnsi" w:hAnsiTheme="minorHAnsi" w:cs="Arial"/>
        </w:rPr>
        <w:t>8 de l’ordonnance 20</w:t>
      </w:r>
      <w:r w:rsidR="0018104F">
        <w:rPr>
          <w:rFonts w:asciiTheme="minorHAnsi" w:hAnsiTheme="minorHAnsi" w:cs="Arial"/>
        </w:rPr>
        <w:t>15</w:t>
      </w:r>
      <w:r w:rsidRPr="001B5605">
        <w:rPr>
          <w:rFonts w:asciiTheme="minorHAnsi" w:hAnsiTheme="minorHAnsi" w:cs="Arial"/>
        </w:rPr>
        <w:t>-</w:t>
      </w:r>
      <w:r w:rsidR="0018104F">
        <w:rPr>
          <w:rFonts w:asciiTheme="minorHAnsi" w:hAnsiTheme="minorHAnsi" w:cs="Arial"/>
        </w:rPr>
        <w:t>899</w:t>
      </w:r>
      <w:r w:rsidRPr="001B5605">
        <w:rPr>
          <w:rFonts w:asciiTheme="minorHAnsi" w:hAnsiTheme="minorHAnsi" w:cs="Arial"/>
        </w:rPr>
        <w:t xml:space="preserve"> du </w:t>
      </w:r>
      <w:r w:rsidR="0018104F">
        <w:rPr>
          <w:rFonts w:asciiTheme="minorHAnsi" w:hAnsiTheme="minorHAnsi" w:cs="Arial"/>
        </w:rPr>
        <w:t xml:space="preserve">23 juillet 2015 </w:t>
      </w:r>
      <w:r w:rsidRPr="001B5605">
        <w:rPr>
          <w:rFonts w:asciiTheme="minorHAnsi" w:hAnsiTheme="minorHAnsi" w:cs="Arial"/>
        </w:rPr>
        <w:t>ou d'une interdiction équivalente prononcée dans un autre pays.</w:t>
      </w:r>
    </w:p>
    <w:p w14:paraId="667908F5" w14:textId="1DF87640" w:rsidR="00FF3A69" w:rsidRPr="001B5605" w:rsidRDefault="00276A02" w:rsidP="007018FB">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4C599192" w14:textId="0E2631F3" w:rsidR="00390537" w:rsidRPr="001B5605" w:rsidRDefault="00390537" w:rsidP="007018FB">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23325D77" w14:textId="249DF299" w:rsidR="00390537" w:rsidRPr="001B5605" w:rsidRDefault="00390537" w:rsidP="007018FB">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E386663" w14:textId="435BEEA3" w:rsidR="00893886" w:rsidRPr="001B5605" w:rsidRDefault="00893886" w:rsidP="007018FB">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34BCBABC" w14:textId="77777777" w:rsidR="00893886" w:rsidRPr="001B5605" w:rsidRDefault="00893886" w:rsidP="00893886">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1B5605">
        <w:rPr>
          <w:rFonts w:asciiTheme="minorHAnsi" w:eastAsia="Times New Roman" w:hAnsiTheme="minorHAnsi" w:cs="Arial"/>
          <w:b/>
          <w:bCs/>
          <w:sz w:val="22"/>
          <w:szCs w:val="22"/>
          <w:u w:val="single"/>
        </w:rPr>
        <w:t>Fait en un seul original,</w:t>
      </w:r>
    </w:p>
    <w:p w14:paraId="47547ECF" w14:textId="0D25AE24"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0F91B41A" w14:textId="76B30E4A" w:rsidR="00893886" w:rsidRPr="001B5605" w:rsidRDefault="00893886" w:rsidP="008A4384">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rPr>
          <w:rFonts w:asciiTheme="minorHAnsi" w:eastAsia="Times New Roman" w:hAnsiTheme="minorHAnsi" w:cs="Arial"/>
          <w:sz w:val="22"/>
          <w:szCs w:val="22"/>
        </w:rPr>
      </w:pPr>
      <w:r w:rsidRPr="008A4384">
        <w:rPr>
          <w:rFonts w:asciiTheme="minorHAnsi" w:eastAsia="Times New Roman" w:hAnsiTheme="minorHAnsi" w:cs="Arial"/>
          <w:sz w:val="22"/>
          <w:szCs w:val="22"/>
        </w:rPr>
        <w:t>A.....………....….., le...…….....20....</w:t>
      </w:r>
    </w:p>
    <w:p w14:paraId="63B7084F" w14:textId="77777777" w:rsidR="00893886" w:rsidRPr="001B5605" w:rsidRDefault="00893886" w:rsidP="008A4384">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7FC6A7BF" w14:textId="77777777" w:rsidR="00893886" w:rsidRPr="001B5605" w:rsidRDefault="00893886" w:rsidP="008A4384">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 </w:t>
      </w:r>
    </w:p>
    <w:p w14:paraId="09EF85F3" w14:textId="16BE718B" w:rsidR="00FF1258" w:rsidRPr="001B5605" w:rsidRDefault="007535F3" w:rsidP="008A4384">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rPr>
          <w:rFonts w:asciiTheme="minorHAnsi" w:eastAsia="Times New Roman" w:hAnsiTheme="minorHAnsi" w:cs="Arial"/>
          <w:sz w:val="22"/>
          <w:szCs w:val="22"/>
        </w:rPr>
      </w:pPr>
      <w:r>
        <w:rPr>
          <w:rFonts w:asciiTheme="minorHAnsi" w:eastAsia="Times New Roman" w:hAnsiTheme="minorHAnsi" w:cs="Arial"/>
          <w:sz w:val="22"/>
          <w:szCs w:val="22"/>
        </w:rPr>
        <w:t xml:space="preserve">Nom – </w:t>
      </w:r>
      <w:r w:rsidR="00FF1258" w:rsidRPr="001B5605">
        <w:rPr>
          <w:rFonts w:asciiTheme="minorHAnsi" w:eastAsia="Times New Roman" w:hAnsiTheme="minorHAnsi" w:cs="Arial"/>
          <w:sz w:val="22"/>
          <w:szCs w:val="22"/>
        </w:rPr>
        <w:t>Prénom</w:t>
      </w:r>
      <w:r>
        <w:rPr>
          <w:rFonts w:asciiTheme="minorHAnsi" w:eastAsia="Times New Roman" w:hAnsiTheme="minorHAnsi" w:cs="Arial"/>
          <w:sz w:val="22"/>
          <w:szCs w:val="22"/>
        </w:rPr>
        <w:t> :</w:t>
      </w:r>
    </w:p>
    <w:p w14:paraId="3A2C2B1B"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4B7E7F54"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3ECC3A8C"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3BEED0D2"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53CDD876" w14:textId="0687E08A"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8A4384">
        <w:rPr>
          <w:rFonts w:asciiTheme="minorHAnsi" w:eastAsia="Times New Roman" w:hAnsiTheme="minorHAnsi" w:cs="Arial"/>
          <w:sz w:val="22"/>
          <w:szCs w:val="22"/>
          <w:highlight w:val="yellow"/>
        </w:rPr>
        <w:t>A.....………....….., le...…….....20....</w:t>
      </w:r>
    </w:p>
    <w:p w14:paraId="1AF60E59"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3"/>
      </w:r>
      <w:r w:rsidRPr="001B5605">
        <w:rPr>
          <w:rFonts w:asciiTheme="minorHAnsi" w:eastAsia="Times New Roman" w:hAnsiTheme="minorHAnsi" w:cs="Arial"/>
          <w:sz w:val="22"/>
          <w:szCs w:val="22"/>
        </w:rPr>
        <w:t xml:space="preserve"> :</w:t>
      </w:r>
    </w:p>
    <w:p w14:paraId="6C9119E3" w14:textId="1D2AB4E4"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w:t>
      </w:r>
      <w:r w:rsidR="007535F3">
        <w:rPr>
          <w:rFonts w:asciiTheme="minorHAnsi" w:eastAsia="Times New Roman" w:hAnsiTheme="minorHAnsi" w:cs="Arial"/>
          <w:sz w:val="22"/>
          <w:szCs w:val="22"/>
        </w:rPr>
        <w:t xml:space="preserve"> – </w:t>
      </w:r>
      <w:r w:rsidRPr="001B5605">
        <w:rPr>
          <w:rFonts w:asciiTheme="minorHAnsi" w:eastAsia="Times New Roman" w:hAnsiTheme="minorHAnsi" w:cs="Arial"/>
          <w:sz w:val="22"/>
          <w:szCs w:val="22"/>
        </w:rPr>
        <w:t>Prénom</w:t>
      </w:r>
      <w:r w:rsidR="007535F3">
        <w:rPr>
          <w:rFonts w:asciiTheme="minorHAnsi" w:eastAsia="Times New Roman" w:hAnsiTheme="minorHAnsi" w:cs="Arial"/>
          <w:sz w:val="22"/>
          <w:szCs w:val="22"/>
        </w:rPr>
        <w:t> :</w:t>
      </w:r>
    </w:p>
    <w:p w14:paraId="159B0417" w14:textId="76F0C25B"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47C9C2E7" w14:textId="77777777" w:rsidR="00656639" w:rsidRPr="001B5605" w:rsidRDefault="00656639" w:rsidP="00FF1258">
      <w:pPr>
        <w:widowControl w:val="0"/>
        <w:ind w:right="3367"/>
        <w:rPr>
          <w:rFonts w:asciiTheme="minorHAnsi" w:hAnsiTheme="minorHAnsi" w:cs="Arial"/>
          <w:b/>
          <w:caps/>
        </w:rPr>
        <w:sectPr w:rsidR="00656639" w:rsidRPr="001B5605" w:rsidSect="002129B8">
          <w:pgSz w:w="11906" w:h="16838" w:code="9"/>
          <w:pgMar w:top="902" w:right="1009" w:bottom="720" w:left="1151" w:header="397" w:footer="907" w:gutter="0"/>
          <w:cols w:space="708"/>
          <w:docGrid w:linePitch="360"/>
        </w:sectPr>
      </w:pPr>
    </w:p>
    <w:p w14:paraId="14BB87EA" w14:textId="7DE0A7E8" w:rsidR="00656639" w:rsidRPr="001B5605" w:rsidRDefault="00E551F2" w:rsidP="005B2628">
      <w:pPr>
        <w:pStyle w:val="TITF1"/>
        <w:pBdr>
          <w:bottom w:val="single" w:sz="4" w:space="1" w:color="auto"/>
        </w:pBdr>
        <w:tabs>
          <w:tab w:val="left" w:pos="1139"/>
        </w:tabs>
        <w:spacing w:before="240" w:after="240"/>
        <w:ind w:left="357" w:hanging="357"/>
        <w:jc w:val="center"/>
        <w:outlineLvl w:val="0"/>
        <w:rPr>
          <w:rFonts w:asciiTheme="minorHAnsi" w:hAnsiTheme="minorHAnsi"/>
          <w:sz w:val="24"/>
        </w:rPr>
      </w:pPr>
      <w:bookmarkStart w:id="60" w:name="_Toc490146781"/>
      <w:r w:rsidRPr="001B5605">
        <w:rPr>
          <w:rFonts w:asciiTheme="minorHAnsi" w:hAnsiTheme="minorHAnsi"/>
          <w:sz w:val="24"/>
        </w:rPr>
        <w:lastRenderedPageBreak/>
        <w:t xml:space="preserve">Annexe 1 : </w:t>
      </w:r>
      <w:r w:rsidR="004709C6" w:rsidRPr="001B5605">
        <w:rPr>
          <w:rFonts w:asciiTheme="minorHAnsi" w:hAnsiTheme="minorHAnsi"/>
          <w:sz w:val="24"/>
        </w:rPr>
        <w:t>Cahier des charges</w:t>
      </w:r>
      <w:bookmarkEnd w:id="60"/>
    </w:p>
    <w:p w14:paraId="15D14575" w14:textId="1A54910C" w:rsidR="007A5CCA" w:rsidRPr="00847EA1" w:rsidRDefault="007A5CCA" w:rsidP="007A5CCA">
      <w:pPr>
        <w:spacing w:before="120"/>
        <w:jc w:val="both"/>
        <w:rPr>
          <w:rFonts w:asciiTheme="minorHAnsi" w:hAnsiTheme="minorHAnsi"/>
        </w:rPr>
      </w:pPr>
      <w:r w:rsidRPr="00847EA1">
        <w:rPr>
          <w:rFonts w:asciiTheme="minorHAnsi" w:hAnsiTheme="minorHAnsi"/>
        </w:rPr>
        <w:t xml:space="preserve">Le présent </w:t>
      </w:r>
      <w:r w:rsidR="00E35A36">
        <w:rPr>
          <w:rFonts w:asciiTheme="minorHAnsi" w:hAnsiTheme="minorHAnsi"/>
        </w:rPr>
        <w:t>contrat</w:t>
      </w:r>
      <w:r w:rsidRPr="00847EA1">
        <w:rPr>
          <w:rFonts w:asciiTheme="minorHAnsi" w:hAnsiTheme="minorHAnsi"/>
        </w:rPr>
        <w:t xml:space="preserve"> a pour objet d’ : </w:t>
      </w:r>
    </w:p>
    <w:p w14:paraId="186258F9" w14:textId="77777777" w:rsidR="007A5CCA" w:rsidRPr="00847EA1" w:rsidRDefault="007A5CCA" w:rsidP="007A5CCA">
      <w:pPr>
        <w:numPr>
          <w:ilvl w:val="0"/>
          <w:numId w:val="30"/>
        </w:numPr>
        <w:spacing w:line="240" w:lineRule="auto"/>
        <w:jc w:val="both"/>
        <w:rPr>
          <w:rFonts w:asciiTheme="minorHAnsi" w:hAnsiTheme="minorHAnsi"/>
        </w:rPr>
      </w:pPr>
      <w:r w:rsidRPr="00847EA1">
        <w:rPr>
          <w:rFonts w:asciiTheme="minorHAnsi" w:hAnsiTheme="minorHAnsi"/>
        </w:rPr>
        <w:t>assurer la mise à disposition de personnels et de consultants pour Expertise France en Haïti ;</w:t>
      </w:r>
    </w:p>
    <w:p w14:paraId="0FFBF62B" w14:textId="251E6049" w:rsidR="007A5CCA" w:rsidRPr="00847EA1" w:rsidRDefault="007A5CCA" w:rsidP="007A5CCA">
      <w:pPr>
        <w:numPr>
          <w:ilvl w:val="0"/>
          <w:numId w:val="30"/>
        </w:numPr>
        <w:spacing w:line="240" w:lineRule="auto"/>
        <w:jc w:val="both"/>
        <w:rPr>
          <w:rFonts w:asciiTheme="minorHAnsi" w:hAnsiTheme="minorHAnsi"/>
        </w:rPr>
      </w:pPr>
      <w:r w:rsidRPr="00847EA1">
        <w:rPr>
          <w:rFonts w:asciiTheme="minorHAnsi" w:hAnsiTheme="minorHAnsi" w:cs="Liberation Sans"/>
          <w:color w:val="000000"/>
        </w:rPr>
        <w:t xml:space="preserve">assurer au besoin le conseil et </w:t>
      </w:r>
      <w:r w:rsidR="00E35A36">
        <w:rPr>
          <w:rFonts w:asciiTheme="minorHAnsi" w:hAnsiTheme="minorHAnsi" w:cs="Liberation Sans"/>
          <w:color w:val="000000"/>
        </w:rPr>
        <w:t>l’</w:t>
      </w:r>
      <w:r w:rsidRPr="00847EA1">
        <w:rPr>
          <w:rFonts w:asciiTheme="minorHAnsi" w:hAnsiTheme="minorHAnsi" w:cs="Liberation Sans"/>
          <w:color w:val="000000"/>
        </w:rPr>
        <w:t>assistance précontentieuse ;</w:t>
      </w:r>
    </w:p>
    <w:p w14:paraId="501F7B74" w14:textId="77777777" w:rsidR="007A5CCA" w:rsidRPr="002E5454" w:rsidRDefault="007A5CCA" w:rsidP="007A5CCA">
      <w:pPr>
        <w:numPr>
          <w:ilvl w:val="0"/>
          <w:numId w:val="30"/>
        </w:numPr>
        <w:autoSpaceDE w:val="0"/>
        <w:autoSpaceDN w:val="0"/>
        <w:adjustRightInd w:val="0"/>
        <w:spacing w:line="240" w:lineRule="auto"/>
        <w:jc w:val="both"/>
        <w:rPr>
          <w:rFonts w:ascii="Liberation Sans" w:hAnsi="Liberation Sans" w:cs="Liberation Sans"/>
          <w:color w:val="000000"/>
        </w:rPr>
      </w:pPr>
      <w:r w:rsidRPr="00847EA1">
        <w:rPr>
          <w:rFonts w:asciiTheme="minorHAnsi" w:hAnsiTheme="minorHAnsi" w:cs="Liberation Sans"/>
          <w:color w:val="000000"/>
        </w:rPr>
        <w:t>produire les comptes-rendus financiers</w:t>
      </w:r>
      <w:r>
        <w:rPr>
          <w:rFonts w:ascii="Liberation Sans" w:hAnsi="Liberation Sans" w:cs="Liberation Sans"/>
          <w:color w:val="000000"/>
        </w:rPr>
        <w:t>.</w:t>
      </w:r>
    </w:p>
    <w:p w14:paraId="62CFF4F1" w14:textId="77777777" w:rsidR="007A5CCA" w:rsidRPr="004F4A29" w:rsidRDefault="007A5CCA" w:rsidP="007A5CCA">
      <w:pPr>
        <w:spacing w:before="120" w:line="276" w:lineRule="auto"/>
        <w:rPr>
          <w:rFonts w:asciiTheme="minorHAnsi" w:eastAsia="Calibri" w:hAnsiTheme="minorHAnsi" w:cs="Calibri"/>
          <w:lang w:eastAsia="en-US"/>
        </w:rPr>
      </w:pPr>
      <w:r w:rsidRPr="004F4A29">
        <w:rPr>
          <w:rFonts w:asciiTheme="minorHAnsi" w:eastAsia="Calibri" w:hAnsiTheme="minorHAnsi" w:cs="Calibri"/>
          <w:lang w:eastAsia="en-US"/>
        </w:rPr>
        <w:t>Cette mission sera effectuée selon les dispositions des normes professionnelles applicables.</w:t>
      </w:r>
    </w:p>
    <w:p w14:paraId="5EF4BFA7" w14:textId="77777777" w:rsidR="007A5CCA" w:rsidRPr="004F4A29" w:rsidRDefault="007A5CCA" w:rsidP="007A5CCA">
      <w:pPr>
        <w:pStyle w:val="Titre7"/>
        <w:spacing w:before="120"/>
        <w:rPr>
          <w:rFonts w:asciiTheme="minorHAnsi" w:hAnsiTheme="minorHAnsi"/>
          <w:sz w:val="20"/>
          <w:szCs w:val="20"/>
        </w:rPr>
      </w:pPr>
      <w:r w:rsidRPr="004F4A29">
        <w:rPr>
          <w:rFonts w:asciiTheme="minorHAnsi" w:hAnsiTheme="minorHAnsi"/>
          <w:sz w:val="20"/>
          <w:szCs w:val="20"/>
        </w:rPr>
        <w:t>Livrable 1 : Assurer la mise à disposition des agents d’</w:t>
      </w:r>
      <w:r w:rsidRPr="00C257C6">
        <w:rPr>
          <w:rFonts w:asciiTheme="minorHAnsi" w:hAnsiTheme="minorHAnsi"/>
          <w:smallCaps/>
          <w:sz w:val="20"/>
          <w:szCs w:val="20"/>
        </w:rPr>
        <w:t xml:space="preserve">EXPERTISE FRANCE </w:t>
      </w:r>
      <w:r w:rsidRPr="004F4A29">
        <w:rPr>
          <w:rFonts w:asciiTheme="minorHAnsi" w:hAnsiTheme="minorHAnsi"/>
          <w:sz w:val="20"/>
          <w:szCs w:val="20"/>
        </w:rPr>
        <w:t>en Haïti</w:t>
      </w:r>
    </w:p>
    <w:p w14:paraId="6E695E67" w14:textId="77777777" w:rsidR="007A5CCA" w:rsidRPr="004F4A29" w:rsidRDefault="007A5CCA" w:rsidP="007A5CCA">
      <w:pPr>
        <w:pStyle w:val="Corpsdetexte"/>
        <w:spacing w:before="60"/>
        <w:jc w:val="both"/>
        <w:rPr>
          <w:rFonts w:asciiTheme="minorHAnsi" w:hAnsiTheme="minorHAnsi"/>
          <w:b w:val="0"/>
          <w:sz w:val="20"/>
          <w:szCs w:val="20"/>
        </w:rPr>
      </w:pPr>
      <w:r w:rsidRPr="004F4A29">
        <w:rPr>
          <w:rFonts w:asciiTheme="minorHAnsi" w:hAnsiTheme="minorHAnsi"/>
          <w:b w:val="0"/>
          <w:caps w:val="0"/>
          <w:sz w:val="20"/>
          <w:szCs w:val="20"/>
        </w:rPr>
        <w:t xml:space="preserve">Dans le cadre de la mission de mise à disposition du personnel, le </w:t>
      </w:r>
      <w:r w:rsidRPr="004F4A29">
        <w:rPr>
          <w:rFonts w:asciiTheme="minorHAnsi" w:hAnsiTheme="minorHAnsi"/>
          <w:b w:val="0"/>
          <w:i/>
          <w:caps w:val="0"/>
          <w:sz w:val="20"/>
          <w:szCs w:val="20"/>
        </w:rPr>
        <w:t>prestataire</w:t>
      </w:r>
      <w:r w:rsidRPr="004F4A29">
        <w:rPr>
          <w:rFonts w:asciiTheme="minorHAnsi" w:hAnsiTheme="minorHAnsi"/>
          <w:b w:val="0"/>
          <w:caps w:val="0"/>
          <w:sz w:val="20"/>
          <w:szCs w:val="20"/>
        </w:rPr>
        <w:t xml:space="preserve"> aura à conduire les activités suivantes</w:t>
      </w:r>
      <w:r w:rsidRPr="004F4A29">
        <w:rPr>
          <w:rFonts w:asciiTheme="minorHAnsi" w:hAnsiTheme="minorHAnsi"/>
          <w:b w:val="0"/>
          <w:sz w:val="20"/>
          <w:szCs w:val="20"/>
        </w:rPr>
        <w:t xml:space="preserve"> :</w:t>
      </w:r>
    </w:p>
    <w:p w14:paraId="5B579578"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Mettre en place le contrat de travail adapté pour chacun des agents et veiller à ce que ces contrats soient établis dans le respect  de la législation</w:t>
      </w:r>
      <w:r>
        <w:rPr>
          <w:rFonts w:asciiTheme="minorHAnsi" w:hAnsiTheme="minorHAnsi"/>
        </w:rPr>
        <w:t xml:space="preserve"> </w:t>
      </w:r>
      <w:r w:rsidRPr="004F4A29">
        <w:rPr>
          <w:rFonts w:asciiTheme="minorHAnsi" w:hAnsiTheme="minorHAnsi"/>
        </w:rPr>
        <w:t>nationale du travail, de la convention collective applicable si elle existe, veiller à ce que ces contrats prennent en compte l’obligation du secret professionnel et le risque de conflit d’intérêt ;</w:t>
      </w:r>
    </w:p>
    <w:p w14:paraId="4A0E06C4"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Assurer la gestion des contrats de travail incluant les formalités d’embauche auprès des administrations compétentes, les alertes sur les expirations de contrats et proposition de conduite à tenir (renouvellement, CDD, CDI…), etc. ;</w:t>
      </w:r>
    </w:p>
    <w:p w14:paraId="172675CE"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Assurer le traitement et le paiement des rémunérations conformément aux montants convenus avec EXPERTISE FRANCE ;</w:t>
      </w:r>
    </w:p>
    <w:p w14:paraId="39822931"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Adresser mensuellement à EXPERTISE FRANCE une version électronique des bulletins de salaires ;</w:t>
      </w:r>
    </w:p>
    <w:p w14:paraId="51730FF8"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Éditer des fiches de paye aux agents salariés et mettre à disposition des preuves du rè</w:t>
      </w:r>
      <w:r>
        <w:rPr>
          <w:rFonts w:asciiTheme="minorHAnsi" w:hAnsiTheme="minorHAnsi"/>
        </w:rPr>
        <w:t xml:space="preserve">glement des salaires des agents </w:t>
      </w:r>
      <w:r w:rsidRPr="004F4A29">
        <w:rPr>
          <w:rFonts w:asciiTheme="minorHAnsi" w:hAnsiTheme="minorHAnsi"/>
        </w:rPr>
        <w:t>; Établir le journal de paie, les attestations de travail à la demande des agents, etc. ;</w:t>
      </w:r>
    </w:p>
    <w:p w14:paraId="46388EC3"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Inscrire et déclarer les agents auprès des organismes sociaux et fiscaux compétents et procéder au traitement et à la liquidation des charges afférentes, mettre à disposition d’EXPERTISE FRANCE les preuves du règlement de ces charges sociales et fiscales, déclarer aux organismes compétents tout risque survenu au salarié dans les délais requis par la loi ;</w:t>
      </w:r>
    </w:p>
    <w:p w14:paraId="02C99760"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Transmission à la demande des agents des attestations fiscales délivrées par le service des impôts et assurer une veille fiscale et légale ;</w:t>
      </w:r>
    </w:p>
    <w:p w14:paraId="0AC0EAC3"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Gestion de l’assiduité (congés payé, repos maladie et autres) des agents ;</w:t>
      </w:r>
    </w:p>
    <w:p w14:paraId="25FAE6C1"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Souscription d’une assurance santé en complément du régime de base pour le personnel et ses ayants droits selon des modalités à établir en concertation avec EXPERTISE FRANCE ;</w:t>
      </w:r>
    </w:p>
    <w:p w14:paraId="25732F28"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Gestion de la discipline en relation avec EXPERTISE FRANCE ;</w:t>
      </w:r>
    </w:p>
    <w:p w14:paraId="4EE4CCD6" w14:textId="77777777" w:rsidR="007A5CCA" w:rsidRPr="004F4A29" w:rsidRDefault="007A5CCA" w:rsidP="007A5CCA">
      <w:pPr>
        <w:pStyle w:val="Paragraphedeliste"/>
        <w:widowControl w:val="0"/>
        <w:numPr>
          <w:ilvl w:val="0"/>
          <w:numId w:val="27"/>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Gestion de la liquidation des droits des agents à la fin de leur contrat. Les couts liés à la fin des contrats seront pris en charge par EXPERTISE FRANCE.</w:t>
      </w:r>
    </w:p>
    <w:p w14:paraId="3A9311E2" w14:textId="77777777" w:rsidR="007A5CCA" w:rsidRPr="004F4A29" w:rsidRDefault="007A5CCA" w:rsidP="007A5CCA">
      <w:pPr>
        <w:pStyle w:val="Titre7"/>
        <w:spacing w:before="240"/>
        <w:rPr>
          <w:rFonts w:asciiTheme="minorHAnsi" w:hAnsiTheme="minorHAnsi"/>
          <w:sz w:val="20"/>
          <w:szCs w:val="20"/>
        </w:rPr>
      </w:pPr>
      <w:r w:rsidRPr="004F4A29">
        <w:rPr>
          <w:rFonts w:asciiTheme="minorHAnsi" w:hAnsiTheme="minorHAnsi"/>
          <w:sz w:val="20"/>
          <w:szCs w:val="20"/>
        </w:rPr>
        <w:t>Livrable 2 : Assurer au besoin le conseil et assistance précontentieuse</w:t>
      </w:r>
    </w:p>
    <w:p w14:paraId="3721EF0F" w14:textId="77777777" w:rsidR="007A5CCA" w:rsidRPr="004F4A29" w:rsidRDefault="007A5CCA" w:rsidP="007A5CCA">
      <w:pPr>
        <w:pStyle w:val="Corpsdetexte"/>
        <w:spacing w:before="60"/>
        <w:ind w:right="101"/>
        <w:jc w:val="both"/>
        <w:rPr>
          <w:rFonts w:asciiTheme="minorHAnsi" w:hAnsiTheme="minorHAnsi"/>
          <w:b w:val="0"/>
          <w:sz w:val="20"/>
          <w:szCs w:val="20"/>
        </w:rPr>
      </w:pPr>
      <w:r w:rsidRPr="004F4A29">
        <w:rPr>
          <w:rFonts w:asciiTheme="minorHAnsi" w:hAnsiTheme="minorHAnsi"/>
          <w:b w:val="0"/>
          <w:caps w:val="0"/>
          <w:sz w:val="20"/>
          <w:szCs w:val="20"/>
        </w:rPr>
        <w:t>Le prestataire devra apporter ses conseils juridiques et son assistance précontentieuse dans le cadre de la mission de mise à disposition du personnel qui lui a été confiée :</w:t>
      </w:r>
    </w:p>
    <w:p w14:paraId="2BDCD1C4" w14:textId="77777777" w:rsidR="007A5CCA" w:rsidRPr="004F4A29" w:rsidRDefault="007A5CCA" w:rsidP="007A5CCA">
      <w:pPr>
        <w:pStyle w:val="Paragraphedeliste"/>
        <w:widowControl w:val="0"/>
        <w:numPr>
          <w:ilvl w:val="0"/>
          <w:numId w:val="29"/>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Conseiller EXPERTISE FRANCE à sa demande sur toute question relative aux ressources humaines et au droit du travail dans le pays ;</w:t>
      </w:r>
    </w:p>
    <w:p w14:paraId="51681256" w14:textId="77777777" w:rsidR="007A5CCA" w:rsidRPr="004F4A29" w:rsidRDefault="007A5CCA" w:rsidP="007A5CCA">
      <w:pPr>
        <w:pStyle w:val="Paragraphedeliste"/>
        <w:widowControl w:val="0"/>
        <w:numPr>
          <w:ilvl w:val="0"/>
          <w:numId w:val="29"/>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Entreprendre toutes les démarches utiles afin de régler les questions d’ordre fiscal et juridique au mieux des intérêts d’EXPERTISE FRANCE ;</w:t>
      </w:r>
    </w:p>
    <w:p w14:paraId="3BFB84E3" w14:textId="55C2BB8E" w:rsidR="00583F96" w:rsidRPr="00583F96" w:rsidRDefault="007A5CCA" w:rsidP="00583F96">
      <w:pPr>
        <w:pStyle w:val="Paragraphedeliste"/>
        <w:widowControl w:val="0"/>
        <w:numPr>
          <w:ilvl w:val="0"/>
          <w:numId w:val="29"/>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Représenter EXPERTISE FRANCE dans les actes et les procédures tendant à la réalisation d’actes conformes aux règles juridiques en vigueur lors de procédures de licenciement.</w:t>
      </w:r>
    </w:p>
    <w:p w14:paraId="2AA425FF" w14:textId="77777777" w:rsidR="00583F96" w:rsidRDefault="00583F96">
      <w:pPr>
        <w:spacing w:line="240" w:lineRule="auto"/>
        <w:rPr>
          <w:rFonts w:asciiTheme="minorHAnsi" w:eastAsia="Times New Roman" w:hAnsiTheme="minorHAnsi" w:cs="Arial"/>
          <w:b/>
        </w:rPr>
      </w:pPr>
      <w:r>
        <w:rPr>
          <w:rFonts w:asciiTheme="minorHAnsi" w:hAnsiTheme="minorHAnsi"/>
        </w:rPr>
        <w:br w:type="page"/>
      </w:r>
    </w:p>
    <w:p w14:paraId="738EC143" w14:textId="2AA22CF9" w:rsidR="007A5CCA" w:rsidRPr="004F4A29" w:rsidRDefault="007A5CCA" w:rsidP="007A5CCA">
      <w:pPr>
        <w:pStyle w:val="Titre7"/>
        <w:spacing w:before="240"/>
        <w:rPr>
          <w:rFonts w:asciiTheme="minorHAnsi" w:hAnsiTheme="minorHAnsi"/>
          <w:sz w:val="20"/>
          <w:szCs w:val="20"/>
        </w:rPr>
      </w:pPr>
      <w:bookmarkStart w:id="61" w:name="_GoBack"/>
      <w:bookmarkEnd w:id="61"/>
      <w:r w:rsidRPr="004F4A29">
        <w:rPr>
          <w:rFonts w:asciiTheme="minorHAnsi" w:hAnsiTheme="minorHAnsi"/>
          <w:sz w:val="20"/>
          <w:szCs w:val="20"/>
        </w:rPr>
        <w:t>Livrable 3 : Produire des comptes-rendus financiers</w:t>
      </w:r>
    </w:p>
    <w:p w14:paraId="46992C7D" w14:textId="008A3439" w:rsidR="007A5CCA" w:rsidRPr="004F4A29" w:rsidRDefault="007A5CCA" w:rsidP="007A5CCA">
      <w:pPr>
        <w:pStyle w:val="Corpsdetexte"/>
        <w:spacing w:before="60"/>
        <w:jc w:val="both"/>
        <w:rPr>
          <w:rFonts w:asciiTheme="minorHAnsi" w:hAnsiTheme="minorHAnsi"/>
          <w:b w:val="0"/>
          <w:sz w:val="20"/>
          <w:szCs w:val="20"/>
        </w:rPr>
      </w:pPr>
      <w:r w:rsidRPr="004F4A29">
        <w:rPr>
          <w:rFonts w:asciiTheme="minorHAnsi" w:hAnsiTheme="minorHAnsi"/>
          <w:b w:val="0"/>
          <w:caps w:val="0"/>
          <w:sz w:val="20"/>
          <w:szCs w:val="20"/>
        </w:rPr>
        <w:t>Le prestataire devra produire les comptes-rendus financiers suivant les standards</w:t>
      </w:r>
      <w:r>
        <w:rPr>
          <w:rFonts w:asciiTheme="minorHAnsi" w:hAnsiTheme="minorHAnsi"/>
          <w:b w:val="0"/>
          <w:caps w:val="0"/>
          <w:sz w:val="20"/>
          <w:szCs w:val="20"/>
        </w:rPr>
        <w:t xml:space="preserve"> et la périodicité requis</w:t>
      </w:r>
      <w:r w:rsidR="00791167">
        <w:rPr>
          <w:rFonts w:asciiTheme="minorHAnsi" w:hAnsiTheme="minorHAnsi"/>
          <w:b w:val="0"/>
          <w:caps w:val="0"/>
          <w:sz w:val="20"/>
          <w:szCs w:val="20"/>
        </w:rPr>
        <w:t>e</w:t>
      </w:r>
      <w:r>
        <w:rPr>
          <w:rFonts w:asciiTheme="minorHAnsi" w:hAnsiTheme="minorHAnsi"/>
          <w:b w:val="0"/>
          <w:caps w:val="0"/>
          <w:sz w:val="20"/>
          <w:szCs w:val="20"/>
        </w:rPr>
        <w:t xml:space="preserve"> par EX</w:t>
      </w:r>
      <w:r w:rsidRPr="004F4A29">
        <w:rPr>
          <w:rFonts w:asciiTheme="minorHAnsi" w:hAnsiTheme="minorHAnsi"/>
          <w:b w:val="0"/>
          <w:caps w:val="0"/>
          <w:sz w:val="20"/>
          <w:szCs w:val="20"/>
        </w:rPr>
        <w:t xml:space="preserve">PERTISE </w:t>
      </w:r>
      <w:r>
        <w:rPr>
          <w:rFonts w:asciiTheme="minorHAnsi" w:hAnsiTheme="minorHAnsi"/>
          <w:b w:val="0"/>
          <w:caps w:val="0"/>
          <w:sz w:val="20"/>
          <w:szCs w:val="20"/>
        </w:rPr>
        <w:t>F</w:t>
      </w:r>
      <w:r w:rsidRPr="004F4A29">
        <w:rPr>
          <w:rFonts w:asciiTheme="minorHAnsi" w:hAnsiTheme="minorHAnsi"/>
          <w:b w:val="0"/>
          <w:caps w:val="0"/>
          <w:sz w:val="20"/>
          <w:szCs w:val="20"/>
        </w:rPr>
        <w:t>RANCE et veiller à la tenue et à la fiabilité des états financiers qui devront refléter toutes les activités du programme, soit :</w:t>
      </w:r>
      <w:r w:rsidRPr="004F4A29">
        <w:rPr>
          <w:rFonts w:asciiTheme="minorHAnsi" w:hAnsiTheme="minorHAnsi"/>
          <w:b w:val="0"/>
          <w:sz w:val="20"/>
          <w:szCs w:val="20"/>
        </w:rPr>
        <w:t xml:space="preserve"> </w:t>
      </w:r>
    </w:p>
    <w:p w14:paraId="7D4C88B4" w14:textId="77777777" w:rsidR="007A5CCA" w:rsidRPr="004F4A29" w:rsidRDefault="007A5CCA" w:rsidP="007A5CCA">
      <w:pPr>
        <w:pStyle w:val="Paragraphedeliste"/>
        <w:widowControl w:val="0"/>
        <w:numPr>
          <w:ilvl w:val="0"/>
          <w:numId w:val="28"/>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lastRenderedPageBreak/>
        <w:t>Adresser trimestriellement à EXPERTISE FRANCE un compte-rendu financier faisant apparaître les taux de consommation du budget des salaires ;</w:t>
      </w:r>
    </w:p>
    <w:p w14:paraId="7C2564A9" w14:textId="77777777" w:rsidR="007A5CCA" w:rsidRPr="004F4A29" w:rsidRDefault="007A5CCA" w:rsidP="007A5CCA">
      <w:pPr>
        <w:pStyle w:val="Paragraphedeliste"/>
        <w:widowControl w:val="0"/>
        <w:numPr>
          <w:ilvl w:val="0"/>
          <w:numId w:val="28"/>
        </w:numPr>
        <w:tabs>
          <w:tab w:val="left" w:pos="284"/>
        </w:tabs>
        <w:autoSpaceDE w:val="0"/>
        <w:autoSpaceDN w:val="0"/>
        <w:spacing w:before="60" w:line="240" w:lineRule="auto"/>
        <w:ind w:left="284" w:right="108"/>
        <w:contextualSpacing w:val="0"/>
        <w:jc w:val="both"/>
        <w:rPr>
          <w:rFonts w:asciiTheme="minorHAnsi" w:hAnsiTheme="minorHAnsi"/>
        </w:rPr>
      </w:pPr>
      <w:r w:rsidRPr="004F4A29">
        <w:rPr>
          <w:rFonts w:asciiTheme="minorHAnsi" w:hAnsiTheme="minorHAnsi"/>
        </w:rPr>
        <w:t>Veiller à la tenue et à la fiabilité des états financiers qui devront refléter toutes les activités</w:t>
      </w:r>
      <w:r w:rsidRPr="004F4A29">
        <w:rPr>
          <w:rFonts w:asciiTheme="minorHAnsi" w:hAnsiTheme="minorHAnsi"/>
          <w:spacing w:val="-32"/>
        </w:rPr>
        <w:t xml:space="preserve"> </w:t>
      </w:r>
      <w:r>
        <w:rPr>
          <w:rFonts w:asciiTheme="minorHAnsi" w:hAnsiTheme="minorHAnsi"/>
          <w:spacing w:val="-32"/>
        </w:rPr>
        <w:t xml:space="preserve"> </w:t>
      </w:r>
      <w:r w:rsidRPr="004F4A29">
        <w:rPr>
          <w:rFonts w:asciiTheme="minorHAnsi" w:hAnsiTheme="minorHAnsi"/>
        </w:rPr>
        <w:t>du contrat ;</w:t>
      </w:r>
    </w:p>
    <w:p w14:paraId="4193B097" w14:textId="77777777" w:rsidR="007A5CCA" w:rsidRPr="004F4A29" w:rsidRDefault="007A5CCA" w:rsidP="007A5CCA">
      <w:pPr>
        <w:pStyle w:val="Paragraphedeliste"/>
        <w:widowControl w:val="0"/>
        <w:numPr>
          <w:ilvl w:val="0"/>
          <w:numId w:val="28"/>
        </w:numPr>
        <w:tabs>
          <w:tab w:val="left" w:pos="284"/>
        </w:tabs>
        <w:autoSpaceDE w:val="0"/>
        <w:autoSpaceDN w:val="0"/>
        <w:spacing w:before="60" w:line="240" w:lineRule="auto"/>
        <w:ind w:left="284" w:right="109"/>
        <w:contextualSpacing w:val="0"/>
        <w:jc w:val="both"/>
        <w:rPr>
          <w:rFonts w:asciiTheme="minorHAnsi" w:hAnsiTheme="minorHAnsi"/>
        </w:rPr>
      </w:pPr>
      <w:r w:rsidRPr="004F4A29">
        <w:rPr>
          <w:rFonts w:asciiTheme="minorHAnsi" w:hAnsiTheme="minorHAnsi"/>
        </w:rPr>
        <w:t>Fournir à EXPERTISE FRANCE l’ensemble des pièces justificatives de dépenses dans le mois suivant la clôture du contrat le Prestataire</w:t>
      </w:r>
      <w:r w:rsidRPr="004F4A29">
        <w:rPr>
          <w:rFonts w:asciiTheme="minorHAnsi" w:hAnsiTheme="minorHAnsi"/>
          <w:spacing w:val="-6"/>
        </w:rPr>
        <w:t xml:space="preserve"> </w:t>
      </w:r>
      <w:r w:rsidRPr="004F4A29">
        <w:rPr>
          <w:rFonts w:asciiTheme="minorHAnsi" w:hAnsiTheme="minorHAnsi"/>
        </w:rPr>
        <w:t>;</w:t>
      </w:r>
    </w:p>
    <w:p w14:paraId="59EA5ACF" w14:textId="77777777" w:rsidR="007A5CCA" w:rsidRPr="004F4A29" w:rsidRDefault="007A5CCA" w:rsidP="007A5CCA">
      <w:pPr>
        <w:pStyle w:val="Paragraphedeliste"/>
        <w:widowControl w:val="0"/>
        <w:numPr>
          <w:ilvl w:val="0"/>
          <w:numId w:val="28"/>
        </w:numPr>
        <w:tabs>
          <w:tab w:val="left" w:pos="284"/>
        </w:tabs>
        <w:autoSpaceDE w:val="0"/>
        <w:autoSpaceDN w:val="0"/>
        <w:spacing w:before="60" w:line="240" w:lineRule="auto"/>
        <w:ind w:left="284" w:right="109"/>
        <w:contextualSpacing w:val="0"/>
        <w:jc w:val="both"/>
        <w:rPr>
          <w:rFonts w:asciiTheme="minorHAnsi" w:hAnsiTheme="minorHAnsi"/>
        </w:rPr>
      </w:pPr>
      <w:r w:rsidRPr="004F4A29">
        <w:rPr>
          <w:rFonts w:asciiTheme="minorHAnsi" w:hAnsiTheme="minorHAnsi"/>
        </w:rPr>
        <w:t>Faciliter</w:t>
      </w:r>
      <w:r w:rsidRPr="004F4A29">
        <w:rPr>
          <w:rFonts w:asciiTheme="minorHAnsi" w:hAnsiTheme="minorHAnsi"/>
          <w:spacing w:val="-2"/>
        </w:rPr>
        <w:t xml:space="preserve"> </w:t>
      </w:r>
      <w:r w:rsidRPr="004F4A29">
        <w:rPr>
          <w:rFonts w:asciiTheme="minorHAnsi" w:hAnsiTheme="minorHAnsi"/>
        </w:rPr>
        <w:t>les</w:t>
      </w:r>
      <w:r w:rsidRPr="004F4A29">
        <w:rPr>
          <w:rFonts w:asciiTheme="minorHAnsi" w:hAnsiTheme="minorHAnsi"/>
          <w:spacing w:val="-4"/>
        </w:rPr>
        <w:t xml:space="preserve"> </w:t>
      </w:r>
      <w:r w:rsidRPr="004F4A29">
        <w:rPr>
          <w:rFonts w:asciiTheme="minorHAnsi" w:hAnsiTheme="minorHAnsi"/>
        </w:rPr>
        <w:t>missions</w:t>
      </w:r>
      <w:r w:rsidRPr="004F4A29">
        <w:rPr>
          <w:rFonts w:asciiTheme="minorHAnsi" w:hAnsiTheme="minorHAnsi"/>
          <w:spacing w:val="-4"/>
        </w:rPr>
        <w:t xml:space="preserve"> </w:t>
      </w:r>
      <w:r w:rsidRPr="004F4A29">
        <w:rPr>
          <w:rFonts w:asciiTheme="minorHAnsi" w:hAnsiTheme="minorHAnsi"/>
        </w:rPr>
        <w:t>d’audit</w:t>
      </w:r>
      <w:r w:rsidRPr="004F4A29">
        <w:rPr>
          <w:rFonts w:asciiTheme="minorHAnsi" w:hAnsiTheme="minorHAnsi"/>
          <w:spacing w:val="-1"/>
        </w:rPr>
        <w:t xml:space="preserve"> </w:t>
      </w:r>
      <w:r w:rsidRPr="004F4A29">
        <w:rPr>
          <w:rFonts w:asciiTheme="minorHAnsi" w:hAnsiTheme="minorHAnsi"/>
        </w:rPr>
        <w:t>externe/interne</w:t>
      </w:r>
      <w:r w:rsidRPr="004F4A29">
        <w:rPr>
          <w:rFonts w:asciiTheme="minorHAnsi" w:hAnsiTheme="minorHAnsi"/>
          <w:spacing w:val="-3"/>
        </w:rPr>
        <w:t xml:space="preserve"> </w:t>
      </w:r>
      <w:r w:rsidRPr="004F4A29">
        <w:rPr>
          <w:rFonts w:asciiTheme="minorHAnsi" w:hAnsiTheme="minorHAnsi"/>
        </w:rPr>
        <w:t>en</w:t>
      </w:r>
      <w:r w:rsidRPr="004F4A29">
        <w:rPr>
          <w:rFonts w:asciiTheme="minorHAnsi" w:hAnsiTheme="minorHAnsi"/>
          <w:spacing w:val="-2"/>
        </w:rPr>
        <w:t xml:space="preserve"> </w:t>
      </w:r>
      <w:r w:rsidRPr="004F4A29">
        <w:rPr>
          <w:rFonts w:asciiTheme="minorHAnsi" w:hAnsiTheme="minorHAnsi"/>
        </w:rPr>
        <w:t>lien</w:t>
      </w:r>
      <w:r w:rsidRPr="004F4A29">
        <w:rPr>
          <w:rFonts w:asciiTheme="minorHAnsi" w:hAnsiTheme="minorHAnsi"/>
          <w:spacing w:val="-2"/>
        </w:rPr>
        <w:t xml:space="preserve"> </w:t>
      </w:r>
      <w:r w:rsidRPr="004F4A29">
        <w:rPr>
          <w:rFonts w:asciiTheme="minorHAnsi" w:hAnsiTheme="minorHAnsi"/>
        </w:rPr>
        <w:t>avec</w:t>
      </w:r>
      <w:r w:rsidRPr="004F4A29">
        <w:rPr>
          <w:rFonts w:asciiTheme="minorHAnsi" w:hAnsiTheme="minorHAnsi"/>
          <w:spacing w:val="-3"/>
        </w:rPr>
        <w:t xml:space="preserve"> </w:t>
      </w:r>
      <w:r w:rsidRPr="004F4A29">
        <w:rPr>
          <w:rFonts w:asciiTheme="minorHAnsi" w:hAnsiTheme="minorHAnsi"/>
        </w:rPr>
        <w:t>la</w:t>
      </w:r>
      <w:r w:rsidRPr="004F4A29">
        <w:rPr>
          <w:rFonts w:asciiTheme="minorHAnsi" w:hAnsiTheme="minorHAnsi"/>
          <w:spacing w:val="-2"/>
        </w:rPr>
        <w:t xml:space="preserve"> </w:t>
      </w:r>
      <w:r w:rsidRPr="004F4A29">
        <w:rPr>
          <w:rFonts w:asciiTheme="minorHAnsi" w:hAnsiTheme="minorHAnsi"/>
        </w:rPr>
        <w:t>prestation,</w:t>
      </w:r>
      <w:r w:rsidRPr="004F4A29">
        <w:rPr>
          <w:rFonts w:asciiTheme="minorHAnsi" w:hAnsiTheme="minorHAnsi"/>
          <w:spacing w:val="-2"/>
        </w:rPr>
        <w:t xml:space="preserve"> </w:t>
      </w:r>
      <w:r w:rsidRPr="004F4A29">
        <w:rPr>
          <w:rFonts w:asciiTheme="minorHAnsi" w:hAnsiTheme="minorHAnsi"/>
        </w:rPr>
        <w:t>et</w:t>
      </w:r>
      <w:r w:rsidRPr="004F4A29">
        <w:rPr>
          <w:rFonts w:asciiTheme="minorHAnsi" w:hAnsiTheme="minorHAnsi"/>
          <w:spacing w:val="-2"/>
        </w:rPr>
        <w:t xml:space="preserve"> </w:t>
      </w:r>
      <w:r w:rsidRPr="004F4A29">
        <w:rPr>
          <w:rFonts w:asciiTheme="minorHAnsi" w:hAnsiTheme="minorHAnsi"/>
        </w:rPr>
        <w:t>contribuer</w:t>
      </w:r>
      <w:r w:rsidRPr="004F4A29">
        <w:rPr>
          <w:rFonts w:asciiTheme="minorHAnsi" w:hAnsiTheme="minorHAnsi"/>
          <w:spacing w:val="-2"/>
        </w:rPr>
        <w:t xml:space="preserve"> </w:t>
      </w:r>
      <w:r w:rsidRPr="004F4A29">
        <w:rPr>
          <w:rFonts w:asciiTheme="minorHAnsi" w:hAnsiTheme="minorHAnsi"/>
        </w:rPr>
        <w:t>à</w:t>
      </w:r>
      <w:r w:rsidRPr="004F4A29">
        <w:rPr>
          <w:rFonts w:asciiTheme="minorHAnsi" w:hAnsiTheme="minorHAnsi"/>
          <w:spacing w:val="-2"/>
        </w:rPr>
        <w:t xml:space="preserve"> </w:t>
      </w:r>
      <w:r w:rsidRPr="004F4A29">
        <w:rPr>
          <w:rFonts w:asciiTheme="minorHAnsi" w:hAnsiTheme="minorHAnsi"/>
        </w:rPr>
        <w:t>répondre</w:t>
      </w:r>
      <w:r w:rsidRPr="004F4A29">
        <w:rPr>
          <w:rFonts w:asciiTheme="minorHAnsi" w:hAnsiTheme="minorHAnsi"/>
          <w:spacing w:val="-3"/>
        </w:rPr>
        <w:t xml:space="preserve"> </w:t>
      </w:r>
      <w:r w:rsidRPr="004F4A29">
        <w:rPr>
          <w:rFonts w:asciiTheme="minorHAnsi" w:hAnsiTheme="minorHAnsi"/>
        </w:rPr>
        <w:t>aux</w:t>
      </w:r>
      <w:r w:rsidRPr="004F4A29">
        <w:rPr>
          <w:rFonts w:asciiTheme="minorHAnsi" w:hAnsiTheme="minorHAnsi"/>
          <w:spacing w:val="-2"/>
        </w:rPr>
        <w:t xml:space="preserve"> </w:t>
      </w:r>
      <w:r w:rsidRPr="004F4A29">
        <w:rPr>
          <w:rFonts w:asciiTheme="minorHAnsi" w:hAnsiTheme="minorHAnsi"/>
        </w:rPr>
        <w:t>demandes de clarifications des</w:t>
      </w:r>
      <w:r w:rsidRPr="004F4A29">
        <w:rPr>
          <w:rFonts w:asciiTheme="minorHAnsi" w:hAnsiTheme="minorHAnsi"/>
          <w:spacing w:val="-7"/>
        </w:rPr>
        <w:t xml:space="preserve"> </w:t>
      </w:r>
      <w:r w:rsidRPr="004F4A29">
        <w:rPr>
          <w:rFonts w:asciiTheme="minorHAnsi" w:hAnsiTheme="minorHAnsi"/>
        </w:rPr>
        <w:t>auditeurs ;</w:t>
      </w:r>
    </w:p>
    <w:p w14:paraId="0EAA9BC2" w14:textId="77777777" w:rsidR="007A5CCA" w:rsidRPr="004F4A29" w:rsidRDefault="007A5CCA" w:rsidP="007A5CCA">
      <w:pPr>
        <w:pStyle w:val="Paragraphedeliste"/>
        <w:widowControl w:val="0"/>
        <w:numPr>
          <w:ilvl w:val="0"/>
          <w:numId w:val="28"/>
        </w:numPr>
        <w:tabs>
          <w:tab w:val="left" w:pos="284"/>
        </w:tabs>
        <w:autoSpaceDE w:val="0"/>
        <w:autoSpaceDN w:val="0"/>
        <w:spacing w:before="60" w:line="240" w:lineRule="auto"/>
        <w:ind w:left="284" w:right="112"/>
        <w:contextualSpacing w:val="0"/>
        <w:jc w:val="both"/>
        <w:rPr>
          <w:rFonts w:asciiTheme="minorHAnsi" w:hAnsiTheme="minorHAnsi"/>
        </w:rPr>
      </w:pPr>
      <w:r w:rsidRPr="004F4A29">
        <w:rPr>
          <w:rFonts w:asciiTheme="minorHAnsi" w:hAnsiTheme="minorHAnsi"/>
        </w:rPr>
        <w:t>Mettre à tout moment à la disposition d’EXPERTISE FRANCE les informations relatives à l’engagement et au paiement des dépenses, soit par correspondance, soit lors d’éventuels déplacements sur place de personnes mandatées par EXPERTISE</w:t>
      </w:r>
      <w:r w:rsidRPr="004F4A29">
        <w:rPr>
          <w:rFonts w:asciiTheme="minorHAnsi" w:hAnsiTheme="minorHAnsi"/>
          <w:spacing w:val="-13"/>
        </w:rPr>
        <w:t xml:space="preserve"> </w:t>
      </w:r>
      <w:r w:rsidRPr="004F4A29">
        <w:rPr>
          <w:rFonts w:asciiTheme="minorHAnsi" w:hAnsiTheme="minorHAnsi"/>
        </w:rPr>
        <w:t>FRANCE.</w:t>
      </w:r>
    </w:p>
    <w:p w14:paraId="04DE60B5" w14:textId="29B84986" w:rsidR="007A5CCA" w:rsidRDefault="007A5CCA">
      <w:pPr>
        <w:spacing w:line="240" w:lineRule="auto"/>
        <w:rPr>
          <w:rFonts w:asciiTheme="minorHAnsi" w:eastAsia="Times New Roman" w:hAnsiTheme="minorHAnsi" w:cs="Arial"/>
          <w:b/>
          <w:caps/>
          <w:szCs w:val="24"/>
        </w:rPr>
      </w:pPr>
    </w:p>
    <w:p w14:paraId="65D00767" w14:textId="77777777" w:rsidR="0013129A" w:rsidRDefault="0013129A">
      <w:pPr>
        <w:spacing w:line="240" w:lineRule="auto"/>
        <w:rPr>
          <w:rFonts w:asciiTheme="minorHAnsi" w:eastAsia="Times New Roman" w:hAnsiTheme="minorHAnsi" w:cs="Arial"/>
          <w:b/>
          <w:caps/>
          <w:sz w:val="24"/>
        </w:rPr>
      </w:pPr>
      <w:r>
        <w:rPr>
          <w:rFonts w:asciiTheme="minorHAnsi" w:hAnsiTheme="minorHAnsi"/>
          <w:sz w:val="24"/>
        </w:rPr>
        <w:br w:type="page"/>
      </w:r>
    </w:p>
    <w:p w14:paraId="1F1E7135" w14:textId="2D76F8A4" w:rsidR="005B2628" w:rsidRPr="006106AC" w:rsidRDefault="0013129A" w:rsidP="005B2628">
      <w:pPr>
        <w:pStyle w:val="TITF1"/>
        <w:pBdr>
          <w:bottom w:val="single" w:sz="4" w:space="1" w:color="auto"/>
        </w:pBdr>
        <w:spacing w:before="240" w:after="240"/>
        <w:ind w:left="357" w:hanging="357"/>
        <w:jc w:val="center"/>
        <w:outlineLvl w:val="0"/>
        <w:rPr>
          <w:rFonts w:asciiTheme="minorHAnsi" w:hAnsiTheme="minorHAnsi"/>
          <w:sz w:val="24"/>
        </w:rPr>
      </w:pPr>
      <w:bookmarkStart w:id="62" w:name="_Toc490146782"/>
      <w:r>
        <w:rPr>
          <w:rFonts w:asciiTheme="minorHAnsi" w:hAnsiTheme="minorHAnsi"/>
          <w:sz w:val="24"/>
        </w:rPr>
        <w:lastRenderedPageBreak/>
        <w:t>ANNEXE 2</w:t>
      </w:r>
      <w:r w:rsidR="005B2628" w:rsidRPr="00E066AB">
        <w:rPr>
          <w:rFonts w:asciiTheme="minorHAnsi" w:hAnsiTheme="minorHAnsi"/>
          <w:sz w:val="24"/>
        </w:rPr>
        <w:t xml:space="preserve"> –</w:t>
      </w:r>
      <w:r>
        <w:rPr>
          <w:rFonts w:asciiTheme="minorHAnsi" w:hAnsiTheme="minorHAnsi"/>
          <w:sz w:val="24"/>
        </w:rPr>
        <w:t xml:space="preserve"> </w:t>
      </w:r>
      <w:r w:rsidR="002127F9">
        <w:rPr>
          <w:rFonts w:asciiTheme="minorHAnsi" w:hAnsiTheme="minorHAnsi"/>
          <w:sz w:val="24"/>
        </w:rPr>
        <w:t>BESOINS</w:t>
      </w:r>
      <w:r w:rsidR="00CD028B">
        <w:rPr>
          <w:rFonts w:asciiTheme="minorHAnsi" w:hAnsiTheme="minorHAnsi"/>
          <w:sz w:val="24"/>
        </w:rPr>
        <w:t xml:space="preserve"> PREVISIONNELS</w:t>
      </w:r>
      <w:r w:rsidR="00D77C0A">
        <w:rPr>
          <w:rFonts w:asciiTheme="minorHAnsi" w:hAnsiTheme="minorHAnsi"/>
          <w:sz w:val="24"/>
        </w:rPr>
        <w:t xml:space="preserve"> EN PERSONNEL</w:t>
      </w:r>
      <w:bookmarkEnd w:id="62"/>
    </w:p>
    <w:p w14:paraId="6DE9C3EF" w14:textId="0DE15191" w:rsidR="005B2628" w:rsidRPr="00BE6E36" w:rsidRDefault="0013129A" w:rsidP="0013129A">
      <w:pPr>
        <w:pStyle w:val="Paragraphedeliste"/>
        <w:numPr>
          <w:ilvl w:val="0"/>
          <w:numId w:val="41"/>
        </w:numPr>
        <w:tabs>
          <w:tab w:val="center" w:pos="4678"/>
        </w:tabs>
        <w:rPr>
          <w:rFonts w:asciiTheme="minorHAnsi" w:hAnsiTheme="minorHAnsi"/>
          <w:b/>
          <w:bCs/>
          <w:sz w:val="24"/>
        </w:rPr>
      </w:pPr>
      <w:r w:rsidRPr="00BE6E36">
        <w:rPr>
          <w:rFonts w:asciiTheme="minorHAnsi" w:hAnsiTheme="minorHAnsi"/>
          <w:b/>
          <w:bCs/>
          <w:sz w:val="24"/>
        </w:rPr>
        <w:t xml:space="preserve">INTITULÉ DU POSTE : ASSISTANT(E) DE PROJET </w:t>
      </w:r>
    </w:p>
    <w:p w14:paraId="18E3AB35" w14:textId="77777777" w:rsidR="005B2628" w:rsidRPr="00844059" w:rsidRDefault="005B2628" w:rsidP="00844059">
      <w:pPr>
        <w:spacing w:before="120" w:line="240" w:lineRule="auto"/>
        <w:ind w:right="85"/>
        <w:jc w:val="both"/>
        <w:rPr>
          <w:rFonts w:asciiTheme="minorHAnsi" w:eastAsia="Arial" w:hAnsiTheme="minorHAnsi"/>
        </w:rPr>
      </w:pPr>
      <w:r w:rsidRPr="00844059">
        <w:rPr>
          <w:rFonts w:asciiTheme="minorHAnsi" w:hAnsiTheme="minorHAnsi"/>
          <w:b/>
          <w:bCs/>
        </w:rPr>
        <w:t xml:space="preserve">Référence du projet </w:t>
      </w:r>
      <w:r w:rsidRPr="00844059">
        <w:rPr>
          <w:rFonts w:asciiTheme="minorHAnsi" w:hAnsiTheme="minorHAnsi"/>
        </w:rPr>
        <w:t>: Urbayiti - Gouvernance urbaine et villes résilientes</w:t>
      </w:r>
    </w:p>
    <w:p w14:paraId="712BCD65" w14:textId="77777777" w:rsidR="005B2628" w:rsidRPr="00FB1578" w:rsidRDefault="005B2628" w:rsidP="00844059">
      <w:pPr>
        <w:spacing w:before="120" w:line="240" w:lineRule="auto"/>
        <w:ind w:right="85"/>
        <w:jc w:val="both"/>
        <w:rPr>
          <w:rFonts w:asciiTheme="minorHAnsi" w:eastAsia="Arial" w:hAnsiTheme="minorHAnsi"/>
          <w:u w:val="single"/>
        </w:rPr>
      </w:pPr>
      <w:r w:rsidRPr="00FB1578">
        <w:rPr>
          <w:rFonts w:asciiTheme="minorHAnsi" w:eastAsia="Arial" w:hAnsiTheme="minorHAnsi"/>
          <w:b/>
          <w:bCs/>
          <w:u w:val="single"/>
        </w:rPr>
        <w:t xml:space="preserve">Description du projet </w:t>
      </w:r>
    </w:p>
    <w:p w14:paraId="38737DEC"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 xml:space="preserve">La société haïtienne est en pleine transition d’une dominante rurale vers une dominante urbaine, avec une croissance des villes extrêmement rapide, tant en population qu'en surface. 57,3% de la population totale habite désormais en ville et 24% vit dans la zone métropolitaine de Port-au-Prince (ZMPP), qui connait un accroissement extraordinaire. L'étalement des villes prend forme de quartiers précaires occupant des zones à risques et sans sécurité foncière. Le séisme de 2010 et l'ouragan Matthew en 2016 ont mis en exergue les défis majeurs auxquels Haïti et ses villes sont confrontés en raison de l'urbanisation incontrôlée : manque de logements adéquats, d’équipements et de services urbains, taux de chômage élevé, problèmes fonciers, dégradation environnementale et insécurité croissante. </w:t>
      </w:r>
    </w:p>
    <w:p w14:paraId="41B2A5AB"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eastAsia="Calibri" w:hAnsiTheme="minorHAnsi"/>
          <w:iCs/>
        </w:rPr>
        <w:t xml:space="preserve">Entre 2017 et 2021, </w:t>
      </w:r>
      <w:r w:rsidRPr="00844059">
        <w:rPr>
          <w:rFonts w:asciiTheme="minorHAnsi" w:eastAsia="Times New Roman" w:hAnsiTheme="minorHAnsi"/>
        </w:rPr>
        <w:t xml:space="preserve">le programme </w:t>
      </w:r>
      <w:r w:rsidRPr="00844059">
        <w:rPr>
          <w:rFonts w:asciiTheme="minorHAnsi" w:eastAsia="Calibri" w:hAnsiTheme="minorHAnsi"/>
          <w:iCs/>
        </w:rPr>
        <w:t>d’appui au secteur urbain, financé par l’Union européenne,</w:t>
      </w:r>
      <w:r w:rsidRPr="00844059">
        <w:rPr>
          <w:rFonts w:asciiTheme="minorHAnsi" w:eastAsia="Times New Roman" w:hAnsiTheme="minorHAnsi"/>
        </w:rPr>
        <w:t xml:space="preserve"> </w:t>
      </w:r>
      <w:r w:rsidRPr="00844059">
        <w:rPr>
          <w:rFonts w:asciiTheme="minorHAnsi" w:hAnsiTheme="minorHAnsi"/>
        </w:rPr>
        <w:t xml:space="preserve">« </w:t>
      </w:r>
      <w:r w:rsidRPr="00844059">
        <w:rPr>
          <w:rFonts w:asciiTheme="minorHAnsi" w:hAnsiTheme="minorHAnsi"/>
          <w:i/>
        </w:rPr>
        <w:t>contribuera au développement économique et social du pays et à la résilience des populations face aux risques à travers l'amélioration de la gestion et de la qualité de vie des villes</w:t>
      </w:r>
      <w:r w:rsidRPr="00844059">
        <w:rPr>
          <w:rFonts w:asciiTheme="minorHAnsi" w:hAnsiTheme="minorHAnsi"/>
        </w:rPr>
        <w:t xml:space="preserve"> » à travers :</w:t>
      </w:r>
    </w:p>
    <w:p w14:paraId="7D8A7047" w14:textId="77777777" w:rsidR="005B2628" w:rsidRPr="00844059" w:rsidRDefault="005B2628" w:rsidP="00844059">
      <w:pPr>
        <w:pStyle w:val="Paragraphedeliste"/>
        <w:numPr>
          <w:ilvl w:val="0"/>
          <w:numId w:val="33"/>
        </w:numPr>
        <w:spacing w:line="240" w:lineRule="auto"/>
        <w:ind w:right="85"/>
        <w:jc w:val="both"/>
        <w:rPr>
          <w:rFonts w:asciiTheme="minorHAnsi" w:eastAsia="Calibri" w:hAnsiTheme="minorHAnsi" w:cs="Arial"/>
          <w:iCs/>
        </w:rPr>
      </w:pPr>
      <w:r w:rsidRPr="00844059">
        <w:rPr>
          <w:rFonts w:asciiTheme="minorHAnsi" w:eastAsia="Calibri" w:hAnsiTheme="minorHAnsi" w:cs="Arial"/>
          <w:iCs/>
        </w:rPr>
        <w:t>le renforcement de la gouvernance urbaine aux niveaux national et local, à travers la structuration légale et institutionnelle, le renforcement de capacités des acteurs et une participation effective de la société civile à la gestion et la production urbaine ;</w:t>
      </w:r>
    </w:p>
    <w:p w14:paraId="430247DB" w14:textId="77777777" w:rsidR="005B2628" w:rsidRPr="00844059" w:rsidRDefault="005B2628" w:rsidP="00844059">
      <w:pPr>
        <w:pStyle w:val="Paragraphedeliste"/>
        <w:numPr>
          <w:ilvl w:val="0"/>
          <w:numId w:val="33"/>
        </w:numPr>
        <w:spacing w:line="240" w:lineRule="auto"/>
        <w:ind w:right="85"/>
        <w:jc w:val="both"/>
        <w:rPr>
          <w:rFonts w:asciiTheme="minorHAnsi" w:eastAsia="Calibri" w:hAnsiTheme="minorHAnsi" w:cs="Arial"/>
          <w:iCs/>
        </w:rPr>
      </w:pPr>
      <w:r w:rsidRPr="00844059">
        <w:rPr>
          <w:rFonts w:asciiTheme="minorHAnsi" w:eastAsia="Calibri" w:hAnsiTheme="minorHAnsi" w:cs="Arial"/>
          <w:iCs/>
        </w:rPr>
        <w:t>le renforcement de la résilience des populations urbaines à travers l'amélioration de l'accès aux services de base et la réduction des vulnérabilités économiques et sociales et des risques environnementaux.</w:t>
      </w:r>
    </w:p>
    <w:p w14:paraId="498B8456"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Les domaines d'appui prioritaires seront la structuration institutionnelle du secteur urbain pour améliorer l'efficacité de l'action publique et l'intervention opérationnelle à travers une approche intégrée dans la ZMPP et dans les départements du Sud et de la Grande-Anse.</w:t>
      </w:r>
    </w:p>
    <w:p w14:paraId="0860A0AD"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Les activités confiées à Expertise France portent sur les deux composantes suivantes :</w:t>
      </w:r>
    </w:p>
    <w:p w14:paraId="7E00C09F" w14:textId="77777777" w:rsidR="005B2628" w:rsidRPr="00844059" w:rsidRDefault="005B2628" w:rsidP="00844059">
      <w:pPr>
        <w:pStyle w:val="Paragraphedeliste"/>
        <w:numPr>
          <w:ilvl w:val="0"/>
          <w:numId w:val="34"/>
        </w:numPr>
        <w:spacing w:after="120" w:line="240" w:lineRule="auto"/>
        <w:ind w:right="85"/>
        <w:jc w:val="both"/>
        <w:rPr>
          <w:rFonts w:asciiTheme="minorHAnsi" w:hAnsiTheme="minorHAnsi" w:cs="Arial"/>
        </w:rPr>
      </w:pPr>
      <w:r w:rsidRPr="00844059">
        <w:rPr>
          <w:rFonts w:asciiTheme="minorHAnsi" w:hAnsiTheme="minorHAnsi" w:cs="Arial"/>
        </w:rPr>
        <w:t>le renforcement de la gouvernance du secteur urbain aux niveaux national et local, et l’appui au développement économique des plus vulnérables par la réalisation d’opérations d’aménagement urbain ;</w:t>
      </w:r>
    </w:p>
    <w:p w14:paraId="7DEA814E" w14:textId="77777777" w:rsidR="005B2628" w:rsidRPr="00844059" w:rsidRDefault="005B2628" w:rsidP="00844059">
      <w:pPr>
        <w:pStyle w:val="Paragraphedeliste"/>
        <w:numPr>
          <w:ilvl w:val="0"/>
          <w:numId w:val="34"/>
        </w:numPr>
        <w:spacing w:after="120" w:line="240" w:lineRule="auto"/>
        <w:ind w:right="85"/>
        <w:jc w:val="both"/>
        <w:rPr>
          <w:rFonts w:asciiTheme="minorHAnsi" w:hAnsiTheme="minorHAnsi" w:cs="Arial"/>
        </w:rPr>
      </w:pPr>
      <w:r w:rsidRPr="00844059">
        <w:rPr>
          <w:rFonts w:asciiTheme="minorHAnsi" w:hAnsiTheme="minorHAnsi" w:cs="Arial"/>
        </w:rPr>
        <w:t>la coordination de l’ensemble du programme.</w:t>
      </w:r>
    </w:p>
    <w:p w14:paraId="286F7CC2" w14:textId="77777777" w:rsidR="005B2628" w:rsidRPr="00844059" w:rsidRDefault="005B2628" w:rsidP="00844059">
      <w:pPr>
        <w:spacing w:before="120" w:line="240" w:lineRule="auto"/>
        <w:ind w:right="85"/>
        <w:jc w:val="both"/>
        <w:rPr>
          <w:rFonts w:asciiTheme="minorHAnsi" w:eastAsia="Calibri" w:hAnsiTheme="minorHAnsi"/>
          <w:lang w:eastAsia="en-US"/>
        </w:rPr>
      </w:pPr>
      <w:r w:rsidRPr="00844059">
        <w:rPr>
          <w:rFonts w:asciiTheme="minorHAnsi" w:hAnsiTheme="minorHAnsi"/>
          <w:lang w:val="fr-BE"/>
        </w:rPr>
        <w:t xml:space="preserve">En appui à la mise en œuvre des deux composantes, </w:t>
      </w:r>
      <w:r w:rsidRPr="00844059">
        <w:rPr>
          <w:rFonts w:asciiTheme="minorHAnsi" w:hAnsiTheme="minorHAnsi"/>
        </w:rPr>
        <w:t>Expertise</w:t>
      </w:r>
      <w:r w:rsidRPr="00844059">
        <w:rPr>
          <w:rFonts w:asciiTheme="minorHAnsi" w:hAnsiTheme="minorHAnsi"/>
          <w:lang w:val="fr-BE"/>
        </w:rPr>
        <w:t xml:space="preserve"> France mettra en place une unité opérationnelle, basée à Port-au-Prince, permettant ainsi une adéquation avec les objectifs fixés et une bonne gestion des fonds de l’Union européenne. </w:t>
      </w:r>
      <w:r w:rsidRPr="00844059">
        <w:rPr>
          <w:rFonts w:asciiTheme="minorHAnsi" w:eastAsia="Calibri" w:hAnsiTheme="minorHAnsi"/>
          <w:lang w:val="fr-BE" w:eastAsia="en-US"/>
        </w:rPr>
        <w:t xml:space="preserve">L’unité opérationnelle sera coordonnée par un chargé de projet, appuyé par un responsable administratif et financier et un </w:t>
      </w:r>
      <w:r w:rsidRPr="00844059">
        <w:rPr>
          <w:rFonts w:asciiTheme="minorHAnsi" w:eastAsia="Calibri" w:hAnsiTheme="minorHAnsi"/>
          <w:lang w:eastAsia="en-US"/>
        </w:rPr>
        <w:t>assistant de projet.</w:t>
      </w:r>
    </w:p>
    <w:p w14:paraId="5811D5D9" w14:textId="77777777" w:rsidR="005B2628" w:rsidRPr="00844059" w:rsidRDefault="005B2628" w:rsidP="00844059">
      <w:pPr>
        <w:spacing w:before="120" w:line="240" w:lineRule="auto"/>
        <w:ind w:right="85"/>
        <w:jc w:val="both"/>
        <w:rPr>
          <w:rFonts w:asciiTheme="minorHAnsi" w:eastAsia="Calibri" w:hAnsiTheme="minorHAnsi"/>
          <w:b/>
          <w:lang w:eastAsia="en-US"/>
        </w:rPr>
      </w:pPr>
      <w:r w:rsidRPr="00844059">
        <w:rPr>
          <w:rFonts w:asciiTheme="minorHAnsi" w:eastAsia="Calibri" w:hAnsiTheme="minorHAnsi"/>
          <w:b/>
          <w:lang w:eastAsia="en-US"/>
        </w:rPr>
        <w:t>Dans ce contexte, Expertise France recherche un assistant de projet.</w:t>
      </w:r>
    </w:p>
    <w:p w14:paraId="3F45C896" w14:textId="77777777" w:rsidR="005B2628" w:rsidRPr="00FB1578" w:rsidRDefault="005B2628" w:rsidP="00844059">
      <w:pPr>
        <w:spacing w:before="120" w:line="240" w:lineRule="auto"/>
        <w:ind w:right="85"/>
        <w:jc w:val="both"/>
        <w:rPr>
          <w:rFonts w:asciiTheme="minorHAnsi" w:hAnsiTheme="minorHAnsi"/>
          <w:u w:val="single"/>
        </w:rPr>
      </w:pPr>
      <w:r w:rsidRPr="00FB1578">
        <w:rPr>
          <w:rFonts w:asciiTheme="minorHAnsi" w:hAnsiTheme="minorHAnsi"/>
          <w:b/>
          <w:bCs/>
          <w:u w:val="single"/>
        </w:rPr>
        <w:t xml:space="preserve">Description du poste </w:t>
      </w:r>
    </w:p>
    <w:p w14:paraId="732D0BC3" w14:textId="77777777" w:rsidR="005B2628" w:rsidRPr="00844059" w:rsidRDefault="005B2628" w:rsidP="00844059">
      <w:pPr>
        <w:spacing w:before="120" w:line="240" w:lineRule="auto"/>
        <w:ind w:right="85"/>
        <w:jc w:val="both"/>
        <w:rPr>
          <w:rFonts w:asciiTheme="minorHAnsi" w:eastAsia="Times New Roman" w:hAnsiTheme="minorHAnsi"/>
          <w:lang w:val="fr-BE"/>
        </w:rPr>
      </w:pPr>
      <w:r w:rsidRPr="00844059">
        <w:rPr>
          <w:rFonts w:asciiTheme="minorHAnsi" w:hAnsiTheme="minorHAnsi"/>
          <w:lang w:val="fr-BE"/>
        </w:rPr>
        <w:t xml:space="preserve">Sous la responsabilité du chargé de projet d’Expertise France </w:t>
      </w:r>
      <w:r w:rsidRPr="00844059">
        <w:rPr>
          <w:rFonts w:asciiTheme="minorHAnsi" w:eastAsia="Times New Roman" w:hAnsiTheme="minorHAnsi"/>
          <w:lang w:val="fr-BE"/>
        </w:rPr>
        <w:t>à Port-au-Prince,</w:t>
      </w:r>
      <w:r w:rsidRPr="00844059">
        <w:rPr>
          <w:rFonts w:asciiTheme="minorHAnsi" w:eastAsia="Calibri" w:hAnsiTheme="minorHAnsi"/>
          <w:lang w:eastAsia="en-US"/>
        </w:rPr>
        <w:t xml:space="preserve"> l’assistant de projet</w:t>
      </w:r>
      <w:r w:rsidRPr="00844059">
        <w:rPr>
          <w:rFonts w:asciiTheme="minorHAnsi" w:eastAsia="Times New Roman" w:hAnsiTheme="minorHAnsi"/>
          <w:lang w:val="fr-BE"/>
        </w:rPr>
        <w:t xml:space="preserve"> assurera notamment les tâches suivantes : </w:t>
      </w:r>
    </w:p>
    <w:p w14:paraId="22293FE9" w14:textId="77777777" w:rsidR="005B2628" w:rsidRPr="00844059" w:rsidRDefault="005B2628" w:rsidP="00844059">
      <w:pPr>
        <w:pStyle w:val="Paragraphedeliste"/>
        <w:numPr>
          <w:ilvl w:val="0"/>
          <w:numId w:val="36"/>
        </w:numPr>
        <w:spacing w:after="200" w:line="240" w:lineRule="auto"/>
        <w:ind w:right="85"/>
        <w:jc w:val="both"/>
        <w:rPr>
          <w:rFonts w:asciiTheme="minorHAnsi" w:hAnsiTheme="minorHAnsi" w:cs="Arial"/>
          <w:b/>
          <w:bCs/>
        </w:rPr>
      </w:pPr>
      <w:r w:rsidRPr="00844059">
        <w:rPr>
          <w:rFonts w:asciiTheme="minorHAnsi" w:hAnsiTheme="minorHAnsi" w:cs="Arial"/>
          <w:b/>
          <w:bCs/>
        </w:rPr>
        <w:t>assistance à la gestion administrative et logistique :</w:t>
      </w:r>
    </w:p>
    <w:p w14:paraId="2385A217"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Assistance à la gestion administrative : gestion des agendas, du courrier, saisie et mise en forme de documents, reproduction/scan, diffusion, gestion des listes de diffusion (saisie et mise à jour), etc. ;</w:t>
      </w:r>
    </w:p>
    <w:p w14:paraId="58A81B07"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Appui à la préparation de réunions (invitations, réservation des salles, préparation des dossiers, suivi des inscriptions, etc.) et réalisation des comptes-rendus ;</w:t>
      </w:r>
    </w:p>
    <w:p w14:paraId="4421D11B"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Organisation logistique des missions et évènements : préparation des déplacements (billets d’avion, ordre de mission), gestion des relations prestataires (hôtel, repas, services de traduction, DHL, agences de voyage, compagnie de téléphone et fournisseurs, etc.).</w:t>
      </w:r>
    </w:p>
    <w:p w14:paraId="605FD26C" w14:textId="77777777" w:rsidR="005B2628" w:rsidRPr="00844059" w:rsidRDefault="005B2628" w:rsidP="00844059">
      <w:pPr>
        <w:pStyle w:val="Paragraphedeliste"/>
        <w:numPr>
          <w:ilvl w:val="0"/>
          <w:numId w:val="36"/>
        </w:numPr>
        <w:spacing w:after="200" w:line="240" w:lineRule="auto"/>
        <w:ind w:right="85"/>
        <w:jc w:val="both"/>
        <w:rPr>
          <w:rFonts w:asciiTheme="minorHAnsi" w:hAnsiTheme="minorHAnsi" w:cs="Arial"/>
          <w:b/>
          <w:bCs/>
        </w:rPr>
      </w:pPr>
      <w:r w:rsidRPr="00844059">
        <w:rPr>
          <w:rFonts w:asciiTheme="minorHAnsi" w:hAnsiTheme="minorHAnsi" w:cs="Arial"/>
          <w:b/>
          <w:bCs/>
        </w:rPr>
        <w:t>appui à l’unité opérationnelle :</w:t>
      </w:r>
    </w:p>
    <w:p w14:paraId="57185C5D"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Accueillir, informer et orienter les visiteurs et les partenaires ;</w:t>
      </w:r>
    </w:p>
    <w:p w14:paraId="5C9C4189"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Réaliser les commandes de fourniture et suivre la gestion du stock ;</w:t>
      </w:r>
    </w:p>
    <w:p w14:paraId="718B183B"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Classer et archiver les informations liées au programme ;</w:t>
      </w:r>
    </w:p>
    <w:p w14:paraId="002D8C1E" w14:textId="77777777" w:rsidR="005B2628" w:rsidRPr="00844059" w:rsidRDefault="005B2628" w:rsidP="00844059">
      <w:pPr>
        <w:pStyle w:val="Paragraphedeliste"/>
        <w:numPr>
          <w:ilvl w:val="1"/>
          <w:numId w:val="36"/>
        </w:numPr>
        <w:spacing w:after="200" w:line="240" w:lineRule="auto"/>
        <w:ind w:right="85"/>
        <w:jc w:val="both"/>
        <w:rPr>
          <w:rFonts w:asciiTheme="minorHAnsi" w:hAnsiTheme="minorHAnsi" w:cs="Arial"/>
          <w:bCs/>
        </w:rPr>
      </w:pPr>
      <w:r w:rsidRPr="00844059">
        <w:rPr>
          <w:rFonts w:asciiTheme="minorHAnsi" w:hAnsiTheme="minorHAnsi" w:cs="Arial"/>
          <w:bCs/>
        </w:rPr>
        <w:t>Appuyer l'unité opérationnelle du programme et les experts mobilisés par Expertise France.</w:t>
      </w:r>
    </w:p>
    <w:p w14:paraId="6E6517F6" w14:textId="77777777" w:rsidR="005B2628" w:rsidRPr="00844059" w:rsidRDefault="005B2628" w:rsidP="00844059">
      <w:pPr>
        <w:pStyle w:val="Paragraphedeliste"/>
        <w:numPr>
          <w:ilvl w:val="0"/>
          <w:numId w:val="36"/>
        </w:numPr>
        <w:spacing w:after="200" w:line="240" w:lineRule="auto"/>
        <w:ind w:right="85"/>
        <w:jc w:val="both"/>
        <w:rPr>
          <w:rFonts w:asciiTheme="minorHAnsi" w:hAnsiTheme="minorHAnsi"/>
          <w:b/>
          <w:bCs/>
        </w:rPr>
      </w:pPr>
      <w:r w:rsidRPr="00844059">
        <w:rPr>
          <w:rFonts w:asciiTheme="minorHAnsi" w:hAnsiTheme="minorHAnsi"/>
          <w:b/>
          <w:bCs/>
        </w:rPr>
        <w:lastRenderedPageBreak/>
        <w:t>contribution aux actions de communication et de capitalisation du programme.</w:t>
      </w:r>
    </w:p>
    <w:p w14:paraId="375539FF" w14:textId="77777777" w:rsidR="005B2628" w:rsidRPr="00FB1578" w:rsidRDefault="005B2628" w:rsidP="00844059">
      <w:pPr>
        <w:pStyle w:val="NormalWeb"/>
        <w:keepNext/>
        <w:keepLines/>
        <w:spacing w:before="0" w:after="0" w:line="240" w:lineRule="auto"/>
        <w:ind w:right="85"/>
        <w:jc w:val="both"/>
        <w:rPr>
          <w:rStyle w:val="Accentuation"/>
          <w:rFonts w:asciiTheme="minorHAnsi" w:hAnsiTheme="minorHAnsi" w:cs="Arial"/>
          <w:b w:val="0"/>
          <w:bCs w:val="0"/>
          <w:i/>
          <w:sz w:val="20"/>
          <w:szCs w:val="20"/>
          <w:u w:val="single"/>
        </w:rPr>
      </w:pPr>
      <w:r w:rsidRPr="00FB1578">
        <w:rPr>
          <w:rStyle w:val="Accentuation"/>
          <w:rFonts w:asciiTheme="minorHAnsi" w:hAnsiTheme="minorHAnsi" w:cs="Arial"/>
          <w:b w:val="0"/>
          <w:bCs w:val="0"/>
          <w:sz w:val="20"/>
          <w:szCs w:val="20"/>
          <w:u w:val="single"/>
        </w:rPr>
        <w:t xml:space="preserve">Qualifications </w:t>
      </w:r>
    </w:p>
    <w:p w14:paraId="5B9EB6A3"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Diplôme universitaire de niveau BAC+3 ou équivalent en secrétariat de direction, comptabilité, gestion d’entreprise, gestion de projet ou autre domaine connexe et pertinent ;</w:t>
      </w:r>
    </w:p>
    <w:p w14:paraId="72D18499"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Qualités personnelles de communication, de jovialité et de diplomatie ;</w:t>
      </w:r>
    </w:p>
    <w:p w14:paraId="6AD8C54F"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Excellentes capacités d’organisation et de rigueur dans la gestion des plannings, la conservation des données, la maîtrise des contacts ;</w:t>
      </w:r>
    </w:p>
    <w:p w14:paraId="19165EEA"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Forte capacité de travail, de polyvalence, d’organisation et de réactivité ;</w:t>
      </w:r>
    </w:p>
    <w:p w14:paraId="0A43EA30"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Parfaite maîtrise des outils bureautiques : logiciels courants (Word, Excel, PwP, etc.) ;</w:t>
      </w:r>
    </w:p>
    <w:p w14:paraId="6A7BE93C"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Excellente maîtrise du français parlé et écrit et du créole haïtien ;</w:t>
      </w:r>
    </w:p>
    <w:p w14:paraId="2EAF8CAC"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Maîtrise de l’anglais est un atout.</w:t>
      </w:r>
    </w:p>
    <w:p w14:paraId="1FB46F37" w14:textId="77777777" w:rsidR="005B2628" w:rsidRPr="00844059" w:rsidRDefault="005B2628" w:rsidP="00844059">
      <w:pPr>
        <w:pStyle w:val="Paragraphedeliste"/>
        <w:spacing w:line="240" w:lineRule="auto"/>
        <w:ind w:right="85"/>
        <w:jc w:val="both"/>
        <w:rPr>
          <w:rFonts w:asciiTheme="minorHAnsi" w:eastAsia="Times New Roman" w:hAnsiTheme="minorHAnsi" w:cs="Arial"/>
        </w:rPr>
      </w:pPr>
    </w:p>
    <w:p w14:paraId="681B4474" w14:textId="77777777" w:rsidR="005B2628" w:rsidRPr="00FB1578" w:rsidRDefault="005B2628" w:rsidP="00844059">
      <w:pPr>
        <w:pStyle w:val="NormalWeb"/>
        <w:spacing w:before="0" w:after="0" w:line="240" w:lineRule="auto"/>
        <w:ind w:right="85"/>
        <w:jc w:val="both"/>
        <w:rPr>
          <w:rFonts w:asciiTheme="minorHAnsi" w:hAnsiTheme="minorHAnsi" w:cs="Arial"/>
          <w:b/>
          <w:bCs/>
          <w:i/>
          <w:sz w:val="20"/>
          <w:szCs w:val="20"/>
          <w:u w:val="single"/>
        </w:rPr>
      </w:pPr>
      <w:r w:rsidRPr="00FB1578">
        <w:rPr>
          <w:rStyle w:val="Accentuation"/>
          <w:rFonts w:asciiTheme="minorHAnsi" w:hAnsiTheme="minorHAnsi" w:cs="Arial"/>
          <w:b w:val="0"/>
          <w:bCs w:val="0"/>
          <w:sz w:val="20"/>
          <w:szCs w:val="20"/>
          <w:u w:val="single"/>
        </w:rPr>
        <w:t xml:space="preserve">Expérience professionnelle générale et spécifique </w:t>
      </w:r>
    </w:p>
    <w:p w14:paraId="791E0E2C" w14:textId="57B5AFF7" w:rsidR="005B2628" w:rsidRPr="00844059" w:rsidRDefault="00791167" w:rsidP="00844059">
      <w:pPr>
        <w:pStyle w:val="Paragraphedeliste"/>
        <w:numPr>
          <w:ilvl w:val="0"/>
          <w:numId w:val="35"/>
        </w:numPr>
        <w:spacing w:line="240" w:lineRule="auto"/>
        <w:ind w:left="360" w:right="85"/>
        <w:jc w:val="both"/>
        <w:rPr>
          <w:rFonts w:asciiTheme="minorHAnsi" w:eastAsia="Times New Roman" w:hAnsiTheme="minorHAnsi" w:cs="Arial"/>
        </w:rPr>
      </w:pPr>
      <w:r>
        <w:rPr>
          <w:rFonts w:asciiTheme="minorHAnsi" w:eastAsia="Times New Roman" w:hAnsiTheme="minorHAnsi" w:cs="Arial"/>
        </w:rPr>
        <w:t xml:space="preserve">Au minimum </w:t>
      </w:r>
      <w:r w:rsidR="005B2628" w:rsidRPr="00844059">
        <w:rPr>
          <w:rFonts w:asciiTheme="minorHAnsi" w:eastAsia="Times New Roman" w:hAnsiTheme="minorHAnsi" w:cs="Arial"/>
        </w:rPr>
        <w:t>5 années d'expérience professionnelle en gestion de projet ou secrétariat de direction ;</w:t>
      </w:r>
    </w:p>
    <w:p w14:paraId="1112ADBE"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Au moins 2 ans d’expériences spécifiques dans les domaines suivants : secrétariat, organisation logistique, archivage et gestion de données, communication avec des partenaires de haut niveau : appui direct à une direction d’entreprise ou d’administration publique</w:t>
      </w:r>
    </w:p>
    <w:p w14:paraId="149FF9F7"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Expériences concluantes de gestion de programmes complexes, impliquant de nombreux acteurs, une logistique soigneuse et une administration rigoureuse des données ;</w:t>
      </w:r>
    </w:p>
    <w:p w14:paraId="58452516"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 xml:space="preserve">Expérience avérée dans la gestion de l’outil informatique : archivage, tri des informations, etc. </w:t>
      </w:r>
    </w:p>
    <w:p w14:paraId="6FACAB36" w14:textId="77777777" w:rsidR="005B2628" w:rsidRPr="00844059" w:rsidRDefault="005B2628" w:rsidP="00844059">
      <w:pPr>
        <w:pStyle w:val="Paragraphedeliste"/>
        <w:spacing w:line="240" w:lineRule="auto"/>
        <w:ind w:left="360" w:right="85"/>
        <w:jc w:val="both"/>
        <w:rPr>
          <w:rFonts w:asciiTheme="minorHAnsi" w:eastAsia="Times New Roman" w:hAnsiTheme="minorHAnsi" w:cs="Arial"/>
        </w:rPr>
      </w:pPr>
    </w:p>
    <w:p w14:paraId="4E3117E0" w14:textId="77777777" w:rsidR="005B2628" w:rsidRPr="00844059" w:rsidRDefault="005B2628" w:rsidP="00844059">
      <w:pPr>
        <w:pStyle w:val="NormalWeb"/>
        <w:autoSpaceDE w:val="0"/>
        <w:spacing w:before="0" w:after="0" w:line="240" w:lineRule="auto"/>
        <w:ind w:right="85"/>
        <w:jc w:val="both"/>
        <w:rPr>
          <w:rFonts w:asciiTheme="minorHAnsi" w:eastAsia="Times New Roman" w:hAnsiTheme="minorHAnsi" w:cs="Arial"/>
          <w:b/>
          <w:bCs/>
          <w:sz w:val="20"/>
          <w:szCs w:val="20"/>
        </w:rPr>
      </w:pPr>
      <w:r w:rsidRPr="00844059">
        <w:rPr>
          <w:rFonts w:asciiTheme="minorHAnsi" w:eastAsia="Times New Roman" w:hAnsiTheme="minorHAnsi" w:cs="Arial"/>
          <w:b/>
          <w:bCs/>
          <w:sz w:val="20"/>
          <w:szCs w:val="20"/>
        </w:rPr>
        <w:t>Informations complémentaires</w:t>
      </w:r>
    </w:p>
    <w:p w14:paraId="4C6DBD86" w14:textId="77777777" w:rsidR="005B2628" w:rsidRPr="00844059" w:rsidRDefault="005B2628" w:rsidP="00844059">
      <w:pPr>
        <w:spacing w:line="240" w:lineRule="auto"/>
        <w:ind w:right="85"/>
        <w:rPr>
          <w:rFonts w:asciiTheme="minorHAnsi" w:eastAsia="Times New Roman" w:hAnsiTheme="minorHAnsi"/>
        </w:rPr>
      </w:pPr>
      <w:r w:rsidRPr="00844059">
        <w:rPr>
          <w:rFonts w:asciiTheme="minorHAnsi" w:eastAsia="Times New Roman" w:hAnsiTheme="minorHAnsi"/>
          <w:u w:val="single"/>
        </w:rPr>
        <w:t>Lieu</w:t>
      </w:r>
      <w:r w:rsidRPr="00844059">
        <w:rPr>
          <w:rFonts w:asciiTheme="minorHAnsi" w:eastAsia="Times New Roman" w:hAnsiTheme="minorHAnsi"/>
        </w:rPr>
        <w:t> :</w:t>
      </w:r>
      <w:r w:rsidRPr="00844059">
        <w:rPr>
          <w:rFonts w:asciiTheme="minorHAnsi" w:eastAsia="Times New Roman" w:hAnsiTheme="minorHAnsi"/>
          <w:b/>
        </w:rPr>
        <w:t xml:space="preserve"> </w:t>
      </w:r>
      <w:r w:rsidRPr="00844059">
        <w:rPr>
          <w:rFonts w:asciiTheme="minorHAnsi" w:eastAsia="Times New Roman" w:hAnsiTheme="minorHAnsi"/>
        </w:rPr>
        <w:t xml:space="preserve">Port-au-Prince – Haïti ; possibilité de déplacements en Haïti </w:t>
      </w:r>
    </w:p>
    <w:p w14:paraId="290C8CA8" w14:textId="77777777" w:rsidR="005B2628" w:rsidRPr="00844059" w:rsidRDefault="005B2628" w:rsidP="00844059">
      <w:pPr>
        <w:spacing w:line="240" w:lineRule="auto"/>
        <w:ind w:right="85"/>
        <w:rPr>
          <w:rFonts w:asciiTheme="minorHAnsi" w:eastAsia="Times New Roman" w:hAnsiTheme="minorHAnsi"/>
        </w:rPr>
      </w:pPr>
      <w:r w:rsidRPr="00844059">
        <w:rPr>
          <w:rFonts w:asciiTheme="minorHAnsi" w:eastAsia="Times New Roman" w:hAnsiTheme="minorHAnsi"/>
          <w:u w:val="single"/>
        </w:rPr>
        <w:t xml:space="preserve">Date de démarrage </w:t>
      </w:r>
      <w:r w:rsidRPr="00844059">
        <w:rPr>
          <w:rFonts w:asciiTheme="minorHAnsi" w:eastAsia="Times New Roman" w:hAnsiTheme="minorHAnsi"/>
        </w:rPr>
        <w:t>: décembre 2017</w:t>
      </w:r>
    </w:p>
    <w:p w14:paraId="619E96A6" w14:textId="0842BFF5" w:rsidR="00C64907" w:rsidRPr="00844059" w:rsidRDefault="00C64907" w:rsidP="00844059">
      <w:pPr>
        <w:spacing w:line="240" w:lineRule="auto"/>
        <w:ind w:right="85"/>
        <w:jc w:val="both"/>
        <w:rPr>
          <w:rFonts w:asciiTheme="minorHAnsi" w:hAnsiTheme="minorHAnsi"/>
          <w:b/>
          <w:bCs/>
        </w:rPr>
      </w:pPr>
      <w:bookmarkStart w:id="63" w:name="__Fieldmark__10_1354709974"/>
      <w:r w:rsidRPr="00844059">
        <w:rPr>
          <w:rFonts w:asciiTheme="minorHAnsi" w:eastAsia="Times New Roman" w:hAnsiTheme="minorHAnsi"/>
          <w:u w:val="single"/>
        </w:rPr>
        <w:t>Durée de la mission</w:t>
      </w:r>
      <w:r w:rsidRPr="00844059">
        <w:rPr>
          <w:rFonts w:asciiTheme="minorHAnsi" w:hAnsiTheme="minorHAnsi"/>
          <w:b/>
          <w:bCs/>
        </w:rPr>
        <w:t xml:space="preserve"> </w:t>
      </w:r>
      <w:r w:rsidRPr="00844059">
        <w:rPr>
          <w:rFonts w:asciiTheme="minorHAnsi" w:hAnsiTheme="minorHAnsi"/>
          <w:bCs/>
        </w:rPr>
        <w:t>:</w:t>
      </w:r>
      <w:r w:rsidRPr="00844059">
        <w:rPr>
          <w:rFonts w:asciiTheme="minorHAnsi" w:eastAsia="Times New Roman" w:hAnsiTheme="minorHAnsi"/>
        </w:rPr>
        <w:t xml:space="preserve"> 1</w:t>
      </w:r>
      <w:r w:rsidR="00DB1424" w:rsidRPr="00844059">
        <w:rPr>
          <w:rFonts w:asciiTheme="minorHAnsi" w:eastAsia="Times New Roman" w:hAnsiTheme="minorHAnsi"/>
        </w:rPr>
        <w:t xml:space="preserve"> an, reconductible</w:t>
      </w:r>
      <w:r w:rsidRPr="00844059">
        <w:rPr>
          <w:rFonts w:asciiTheme="minorHAnsi" w:hAnsiTheme="minorHAnsi"/>
          <w:lang w:eastAsia="zh-CN"/>
        </w:rPr>
        <w:fldChar w:fldCharType="begin">
          <w:ffData>
            <w:name w:val=""/>
            <w:enabled/>
            <w:calcOnExit w:val="0"/>
            <w:textInput/>
          </w:ffData>
        </w:fldChar>
      </w:r>
      <w:r w:rsidRPr="00844059">
        <w:rPr>
          <w:rFonts w:asciiTheme="minorHAnsi" w:hAnsiTheme="minorHAnsi"/>
        </w:rPr>
        <w:instrText xml:space="preserve"> FORMTEXT </w:instrText>
      </w:r>
      <w:r w:rsidR="00B60FBE">
        <w:rPr>
          <w:rFonts w:asciiTheme="minorHAnsi" w:hAnsiTheme="minorHAnsi"/>
        </w:rPr>
      </w:r>
      <w:r w:rsidR="00B60FBE">
        <w:rPr>
          <w:rFonts w:asciiTheme="minorHAnsi" w:hAnsiTheme="minorHAnsi"/>
        </w:rPr>
        <w:fldChar w:fldCharType="separate"/>
      </w:r>
      <w:r w:rsidRPr="00844059">
        <w:rPr>
          <w:rFonts w:asciiTheme="minorHAnsi" w:hAnsiTheme="minorHAnsi"/>
          <w:b/>
          <w:bCs/>
        </w:rPr>
        <w:fldChar w:fldCharType="end"/>
      </w:r>
      <w:bookmarkEnd w:id="63"/>
    </w:p>
    <w:p w14:paraId="617CCDBD" w14:textId="77777777" w:rsidR="005B2628" w:rsidRPr="00844059" w:rsidRDefault="005B2628" w:rsidP="00844059">
      <w:pPr>
        <w:spacing w:line="240" w:lineRule="auto"/>
        <w:ind w:right="85"/>
        <w:rPr>
          <w:rFonts w:asciiTheme="minorHAnsi" w:eastAsia="Times New Roman" w:hAnsiTheme="minorHAnsi"/>
        </w:rPr>
      </w:pPr>
    </w:p>
    <w:p w14:paraId="5CC401B3" w14:textId="400F52E8" w:rsidR="005B2628" w:rsidRPr="00F11A3D" w:rsidRDefault="0013129A" w:rsidP="00844059">
      <w:pPr>
        <w:pStyle w:val="Paragraphedeliste"/>
        <w:numPr>
          <w:ilvl w:val="0"/>
          <w:numId w:val="41"/>
        </w:numPr>
        <w:tabs>
          <w:tab w:val="center" w:pos="4678"/>
        </w:tabs>
        <w:spacing w:line="240" w:lineRule="auto"/>
        <w:rPr>
          <w:rFonts w:asciiTheme="minorHAnsi" w:hAnsiTheme="minorHAnsi"/>
          <w:b/>
          <w:bCs/>
          <w:sz w:val="24"/>
        </w:rPr>
      </w:pPr>
      <w:r w:rsidRPr="00F11A3D">
        <w:rPr>
          <w:rFonts w:asciiTheme="minorHAnsi" w:hAnsiTheme="minorHAnsi"/>
          <w:b/>
          <w:bCs/>
          <w:sz w:val="24"/>
        </w:rPr>
        <w:t xml:space="preserve">INTITULÉ DU POSTE : RESPONSABLE ADMINISTRATIF ET FINANCIER </w:t>
      </w:r>
    </w:p>
    <w:p w14:paraId="5A6D1E62" w14:textId="77777777" w:rsidR="005B2628" w:rsidRPr="00844059" w:rsidRDefault="005B2628" w:rsidP="00844059">
      <w:pPr>
        <w:tabs>
          <w:tab w:val="left" w:pos="7909"/>
        </w:tabs>
        <w:spacing w:before="120" w:line="240" w:lineRule="auto"/>
        <w:ind w:right="85"/>
        <w:jc w:val="both"/>
        <w:rPr>
          <w:rFonts w:asciiTheme="minorHAnsi" w:eastAsia="Arial" w:hAnsiTheme="minorHAnsi"/>
        </w:rPr>
      </w:pPr>
      <w:r w:rsidRPr="00844059">
        <w:rPr>
          <w:rFonts w:asciiTheme="minorHAnsi" w:hAnsiTheme="minorHAnsi"/>
          <w:b/>
          <w:bCs/>
        </w:rPr>
        <w:t xml:space="preserve">Référence du projet </w:t>
      </w:r>
      <w:r w:rsidRPr="00844059">
        <w:rPr>
          <w:rFonts w:asciiTheme="minorHAnsi" w:hAnsiTheme="minorHAnsi"/>
        </w:rPr>
        <w:t>: Urbayiti - Gouvernance urbaine et villes résilientes</w:t>
      </w:r>
      <w:r w:rsidRPr="00844059">
        <w:rPr>
          <w:rFonts w:asciiTheme="minorHAnsi" w:hAnsiTheme="minorHAnsi"/>
        </w:rPr>
        <w:tab/>
      </w:r>
    </w:p>
    <w:p w14:paraId="273377AF" w14:textId="77777777" w:rsidR="005B2628" w:rsidRPr="00FB1578" w:rsidRDefault="005B2628" w:rsidP="00844059">
      <w:pPr>
        <w:spacing w:before="120" w:line="240" w:lineRule="auto"/>
        <w:ind w:right="85"/>
        <w:jc w:val="both"/>
        <w:rPr>
          <w:rFonts w:asciiTheme="minorHAnsi" w:eastAsia="Arial" w:hAnsiTheme="minorHAnsi"/>
          <w:u w:val="single"/>
        </w:rPr>
      </w:pPr>
      <w:r w:rsidRPr="00FB1578">
        <w:rPr>
          <w:rFonts w:asciiTheme="minorHAnsi" w:eastAsia="Arial" w:hAnsiTheme="minorHAnsi"/>
          <w:b/>
          <w:bCs/>
          <w:u w:val="single"/>
        </w:rPr>
        <w:t xml:space="preserve">Description du projet </w:t>
      </w:r>
    </w:p>
    <w:p w14:paraId="7C83457E"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 xml:space="preserve">La société haïtienne est en pleine transition d’une dominante rurale vers une dominante urbaine, avec une croissance des villes extrêmement rapide, tant en population qu'en surface. 57,3% de la population totale habite désormais en ville et 24% vit dans la zone métropolitaine de Port-au-Prince (ZMPP), qui connait un accroissement extraordinaire. L'étalement des villes prend forme de quartiers précaires occupant des zones à risques et sans sécurité foncière. Le séisme de 2010 et l'ouragan Matthew en 2016 ont mis en exergue les défis majeurs auxquels Haïti et ses villes sont confrontés en raison de l'urbanisation incontrôlée : manque de logements adéquats, d’équipements et de services urbains, taux de chômage élevé, problèmes fonciers, dégradation environnementale et insécurité croissante. </w:t>
      </w:r>
    </w:p>
    <w:p w14:paraId="530DF992"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eastAsia="Calibri" w:hAnsiTheme="minorHAnsi"/>
          <w:iCs/>
        </w:rPr>
        <w:t xml:space="preserve">Entre 2017 et 2021, </w:t>
      </w:r>
      <w:r w:rsidRPr="00844059">
        <w:rPr>
          <w:rFonts w:asciiTheme="minorHAnsi" w:eastAsia="Times New Roman" w:hAnsiTheme="minorHAnsi"/>
        </w:rPr>
        <w:t xml:space="preserve">le programme </w:t>
      </w:r>
      <w:r w:rsidRPr="00844059">
        <w:rPr>
          <w:rFonts w:asciiTheme="minorHAnsi" w:eastAsia="Calibri" w:hAnsiTheme="minorHAnsi"/>
          <w:iCs/>
        </w:rPr>
        <w:t>d’appui au secteur urbain, financé par l’Union européenne,</w:t>
      </w:r>
      <w:r w:rsidRPr="00844059">
        <w:rPr>
          <w:rFonts w:asciiTheme="minorHAnsi" w:eastAsia="Times New Roman" w:hAnsiTheme="minorHAnsi"/>
        </w:rPr>
        <w:t xml:space="preserve"> </w:t>
      </w:r>
      <w:r w:rsidRPr="00844059">
        <w:rPr>
          <w:rFonts w:asciiTheme="minorHAnsi" w:hAnsiTheme="minorHAnsi"/>
        </w:rPr>
        <w:t xml:space="preserve">« </w:t>
      </w:r>
      <w:r w:rsidRPr="00844059">
        <w:rPr>
          <w:rFonts w:asciiTheme="minorHAnsi" w:hAnsiTheme="minorHAnsi"/>
          <w:i/>
        </w:rPr>
        <w:t>contribuera au développement économique et social du pays et à la résilience des populations face aux risques à travers l'amélioration de la gestion et de la qualité de vie des villes</w:t>
      </w:r>
      <w:r w:rsidRPr="00844059">
        <w:rPr>
          <w:rFonts w:asciiTheme="minorHAnsi" w:hAnsiTheme="minorHAnsi"/>
        </w:rPr>
        <w:t xml:space="preserve"> » à travers :</w:t>
      </w:r>
    </w:p>
    <w:p w14:paraId="5A2C272F" w14:textId="77777777" w:rsidR="005B2628" w:rsidRPr="00844059" w:rsidRDefault="005B2628" w:rsidP="00844059">
      <w:pPr>
        <w:pStyle w:val="Paragraphedeliste"/>
        <w:numPr>
          <w:ilvl w:val="0"/>
          <w:numId w:val="33"/>
        </w:numPr>
        <w:spacing w:line="240" w:lineRule="auto"/>
        <w:ind w:right="85"/>
        <w:jc w:val="both"/>
        <w:rPr>
          <w:rFonts w:asciiTheme="minorHAnsi" w:eastAsia="Calibri" w:hAnsiTheme="minorHAnsi" w:cs="Arial"/>
          <w:iCs/>
        </w:rPr>
      </w:pPr>
      <w:r w:rsidRPr="00844059">
        <w:rPr>
          <w:rFonts w:asciiTheme="minorHAnsi" w:eastAsia="Calibri" w:hAnsiTheme="minorHAnsi" w:cs="Arial"/>
          <w:iCs/>
        </w:rPr>
        <w:t>le renforcement de la gouvernance urbaine aux niveaux national et local, à travers la structuration légale et institutionnelle, le renforcement de capacités des acteurs et une participation effective de la société civile à la gestion et la production urbaine ;</w:t>
      </w:r>
    </w:p>
    <w:p w14:paraId="6AE82B69" w14:textId="77777777" w:rsidR="005B2628" w:rsidRPr="00844059" w:rsidRDefault="005B2628" w:rsidP="00844059">
      <w:pPr>
        <w:pStyle w:val="Paragraphedeliste"/>
        <w:numPr>
          <w:ilvl w:val="0"/>
          <w:numId w:val="33"/>
        </w:numPr>
        <w:spacing w:line="240" w:lineRule="auto"/>
        <w:ind w:right="85"/>
        <w:jc w:val="both"/>
        <w:rPr>
          <w:rFonts w:asciiTheme="minorHAnsi" w:eastAsia="Calibri" w:hAnsiTheme="minorHAnsi" w:cs="Arial"/>
          <w:iCs/>
        </w:rPr>
      </w:pPr>
      <w:r w:rsidRPr="00844059">
        <w:rPr>
          <w:rFonts w:asciiTheme="minorHAnsi" w:eastAsia="Calibri" w:hAnsiTheme="minorHAnsi" w:cs="Arial"/>
          <w:iCs/>
        </w:rPr>
        <w:t>le renforcement de la résilience des populations urbaines à travers l'amélioration de l'accès aux services de base et la réduction des vulnérabilités économiques et sociales et des risques environnementaux.</w:t>
      </w:r>
    </w:p>
    <w:p w14:paraId="67D64637"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Les domaines d'appui prioritaires seront la structuration institutionnelle du secteur urbain pour améliorer l'efficacité de l'action publique et l'intervention opérationnelle à travers une approche intégrée dans la ZMPP et dans les départements du Sud et de la Grande-Anse.</w:t>
      </w:r>
    </w:p>
    <w:p w14:paraId="22509B8D" w14:textId="77777777" w:rsidR="005B2628" w:rsidRPr="00844059" w:rsidRDefault="005B2628" w:rsidP="00844059">
      <w:pPr>
        <w:spacing w:before="120" w:line="240" w:lineRule="auto"/>
        <w:ind w:right="85"/>
        <w:jc w:val="both"/>
        <w:rPr>
          <w:rFonts w:asciiTheme="minorHAnsi" w:hAnsiTheme="minorHAnsi"/>
        </w:rPr>
      </w:pPr>
      <w:r w:rsidRPr="00844059">
        <w:rPr>
          <w:rFonts w:asciiTheme="minorHAnsi" w:hAnsiTheme="minorHAnsi"/>
        </w:rPr>
        <w:t>Les activités confiées à Expertise France portent sur les deux composantes suivantes :</w:t>
      </w:r>
    </w:p>
    <w:p w14:paraId="096C3576" w14:textId="77777777" w:rsidR="005B2628" w:rsidRPr="00844059" w:rsidRDefault="005B2628" w:rsidP="00844059">
      <w:pPr>
        <w:pStyle w:val="Paragraphedeliste"/>
        <w:numPr>
          <w:ilvl w:val="0"/>
          <w:numId w:val="34"/>
        </w:numPr>
        <w:spacing w:after="120" w:line="240" w:lineRule="auto"/>
        <w:ind w:right="85"/>
        <w:jc w:val="both"/>
        <w:rPr>
          <w:rFonts w:asciiTheme="minorHAnsi" w:hAnsiTheme="minorHAnsi" w:cs="Arial"/>
        </w:rPr>
      </w:pPr>
      <w:r w:rsidRPr="00844059">
        <w:rPr>
          <w:rFonts w:asciiTheme="minorHAnsi" w:hAnsiTheme="minorHAnsi" w:cs="Arial"/>
        </w:rPr>
        <w:t>le renforcement de la gouvernance du secteur urbain aux niveaux national et local, et l’appui au développement économique des plus vulnérables par la réalisation d’opérations d’aménagement urbain ;</w:t>
      </w:r>
    </w:p>
    <w:p w14:paraId="174B9D0D" w14:textId="77777777" w:rsidR="005B2628" w:rsidRPr="00844059" w:rsidRDefault="005B2628" w:rsidP="00844059">
      <w:pPr>
        <w:pStyle w:val="Paragraphedeliste"/>
        <w:numPr>
          <w:ilvl w:val="0"/>
          <w:numId w:val="34"/>
        </w:numPr>
        <w:spacing w:after="120" w:line="240" w:lineRule="auto"/>
        <w:ind w:right="85"/>
        <w:jc w:val="both"/>
        <w:rPr>
          <w:rFonts w:asciiTheme="minorHAnsi" w:hAnsiTheme="minorHAnsi" w:cs="Arial"/>
        </w:rPr>
      </w:pPr>
      <w:r w:rsidRPr="00844059">
        <w:rPr>
          <w:rFonts w:asciiTheme="minorHAnsi" w:hAnsiTheme="minorHAnsi" w:cs="Arial"/>
        </w:rPr>
        <w:lastRenderedPageBreak/>
        <w:t>la coordination de l’ensemble du programme.</w:t>
      </w:r>
    </w:p>
    <w:p w14:paraId="4AD4C381" w14:textId="77777777" w:rsidR="005B2628" w:rsidRPr="00844059" w:rsidRDefault="005B2628" w:rsidP="00844059">
      <w:pPr>
        <w:spacing w:before="120" w:line="240" w:lineRule="auto"/>
        <w:ind w:right="85"/>
        <w:jc w:val="both"/>
        <w:rPr>
          <w:rFonts w:asciiTheme="minorHAnsi" w:eastAsia="Calibri" w:hAnsiTheme="minorHAnsi"/>
          <w:lang w:eastAsia="en-US"/>
        </w:rPr>
      </w:pPr>
      <w:r w:rsidRPr="00844059">
        <w:rPr>
          <w:rFonts w:asciiTheme="minorHAnsi" w:hAnsiTheme="minorHAnsi"/>
          <w:lang w:val="fr-BE"/>
        </w:rPr>
        <w:t xml:space="preserve">En appui à la mise en œuvre des deux composantes, </w:t>
      </w:r>
      <w:r w:rsidRPr="00844059">
        <w:rPr>
          <w:rFonts w:asciiTheme="minorHAnsi" w:hAnsiTheme="minorHAnsi"/>
        </w:rPr>
        <w:t>Expertise</w:t>
      </w:r>
      <w:r w:rsidRPr="00844059">
        <w:rPr>
          <w:rFonts w:asciiTheme="minorHAnsi" w:hAnsiTheme="minorHAnsi"/>
          <w:lang w:val="fr-BE"/>
        </w:rPr>
        <w:t xml:space="preserve"> France mettra en place une unité opérationnelle, basée à Port-au-Prince, permettant ainsi une adéquation avec les objectifs fixés et une bonne gestion des fonds de l’Union européenne. </w:t>
      </w:r>
      <w:r w:rsidRPr="00844059">
        <w:rPr>
          <w:rFonts w:asciiTheme="minorHAnsi" w:eastAsia="Calibri" w:hAnsiTheme="minorHAnsi"/>
          <w:lang w:val="fr-BE" w:eastAsia="en-US"/>
        </w:rPr>
        <w:t xml:space="preserve">L’unité opérationnelle sera coordonnée par un chargé de projet, appuyé par un responsable administratif et financier et un </w:t>
      </w:r>
      <w:r w:rsidRPr="00844059">
        <w:rPr>
          <w:rFonts w:asciiTheme="minorHAnsi" w:eastAsia="Calibri" w:hAnsiTheme="minorHAnsi"/>
          <w:lang w:eastAsia="en-US"/>
        </w:rPr>
        <w:t>assistant de projet.</w:t>
      </w:r>
    </w:p>
    <w:p w14:paraId="5F5D0626" w14:textId="77777777" w:rsidR="005B2628" w:rsidRPr="00844059" w:rsidRDefault="005B2628" w:rsidP="00844059">
      <w:pPr>
        <w:spacing w:before="120" w:line="240" w:lineRule="auto"/>
        <w:ind w:right="85"/>
        <w:jc w:val="both"/>
        <w:rPr>
          <w:rFonts w:asciiTheme="minorHAnsi" w:eastAsia="Calibri" w:hAnsiTheme="minorHAnsi"/>
          <w:b/>
          <w:lang w:eastAsia="en-US"/>
        </w:rPr>
      </w:pPr>
      <w:r w:rsidRPr="00844059">
        <w:rPr>
          <w:rFonts w:asciiTheme="minorHAnsi" w:eastAsia="Calibri" w:hAnsiTheme="minorHAnsi"/>
          <w:b/>
          <w:lang w:eastAsia="en-US"/>
        </w:rPr>
        <w:t>Dans ce contexte, Expertise France recherche un responsable administratif et financier.</w:t>
      </w:r>
    </w:p>
    <w:p w14:paraId="0EC1DB4A" w14:textId="77777777" w:rsidR="005B2628" w:rsidRPr="00FB1578" w:rsidRDefault="005B2628" w:rsidP="00844059">
      <w:pPr>
        <w:spacing w:before="120" w:line="240" w:lineRule="auto"/>
        <w:ind w:right="85"/>
        <w:jc w:val="both"/>
        <w:rPr>
          <w:rFonts w:asciiTheme="minorHAnsi" w:hAnsiTheme="minorHAnsi"/>
          <w:u w:val="single"/>
        </w:rPr>
      </w:pPr>
      <w:r w:rsidRPr="00FB1578">
        <w:rPr>
          <w:rFonts w:asciiTheme="minorHAnsi" w:hAnsiTheme="minorHAnsi"/>
          <w:b/>
          <w:bCs/>
          <w:u w:val="single"/>
        </w:rPr>
        <w:t xml:space="preserve">Description du poste </w:t>
      </w:r>
    </w:p>
    <w:p w14:paraId="3E06668C" w14:textId="77777777" w:rsidR="005B2628" w:rsidRPr="00844059" w:rsidRDefault="005B2628" w:rsidP="00844059">
      <w:pPr>
        <w:spacing w:before="120" w:line="240" w:lineRule="auto"/>
        <w:ind w:right="85"/>
        <w:jc w:val="both"/>
        <w:rPr>
          <w:rFonts w:asciiTheme="minorHAnsi" w:eastAsia="Times New Roman" w:hAnsiTheme="minorHAnsi"/>
          <w:lang w:val="fr-BE"/>
        </w:rPr>
      </w:pPr>
      <w:r w:rsidRPr="00844059">
        <w:rPr>
          <w:rFonts w:asciiTheme="minorHAnsi" w:hAnsiTheme="minorHAnsi"/>
          <w:lang w:val="fr-BE"/>
        </w:rPr>
        <w:t>Sous la responsabilité du chargé de projet d’Expertise France</w:t>
      </w:r>
      <w:r w:rsidRPr="00844059">
        <w:rPr>
          <w:rFonts w:asciiTheme="minorHAnsi" w:eastAsia="Times New Roman" w:hAnsiTheme="minorHAnsi"/>
          <w:lang w:val="fr-BE"/>
        </w:rPr>
        <w:t xml:space="preserve"> responsable de l’unité opérationnelle, le</w:t>
      </w:r>
      <w:r w:rsidRPr="00844059">
        <w:rPr>
          <w:rFonts w:asciiTheme="minorHAnsi" w:eastAsia="Calibri" w:hAnsiTheme="minorHAnsi"/>
          <w:lang w:eastAsia="en-US"/>
        </w:rPr>
        <w:t xml:space="preserve"> </w:t>
      </w:r>
      <w:r w:rsidRPr="00844059">
        <w:rPr>
          <w:rFonts w:asciiTheme="minorHAnsi" w:eastAsia="Calibri" w:hAnsiTheme="minorHAnsi"/>
          <w:lang w:val="fr-BE" w:eastAsia="en-US"/>
        </w:rPr>
        <w:t xml:space="preserve">responsable administratif et financier </w:t>
      </w:r>
      <w:r w:rsidRPr="00844059">
        <w:rPr>
          <w:rFonts w:asciiTheme="minorHAnsi" w:eastAsia="Times New Roman" w:hAnsiTheme="minorHAnsi"/>
          <w:lang w:val="fr-BE"/>
        </w:rPr>
        <w:t xml:space="preserve">assurera notamment les tâches suivantes : </w:t>
      </w:r>
    </w:p>
    <w:p w14:paraId="1698D956" w14:textId="77777777" w:rsidR="005B2628" w:rsidRPr="00844059" w:rsidRDefault="005B2628" w:rsidP="00844059">
      <w:pPr>
        <w:pStyle w:val="Paragraphedeliste"/>
        <w:numPr>
          <w:ilvl w:val="0"/>
          <w:numId w:val="38"/>
        </w:numPr>
        <w:spacing w:before="120" w:after="200" w:line="240" w:lineRule="auto"/>
        <w:ind w:right="85"/>
        <w:jc w:val="both"/>
        <w:rPr>
          <w:rFonts w:asciiTheme="minorHAnsi" w:eastAsia="Times New Roman" w:hAnsiTheme="minorHAnsi"/>
          <w:lang w:val="fr-BE"/>
        </w:rPr>
      </w:pPr>
      <w:r w:rsidRPr="00844059">
        <w:rPr>
          <w:rFonts w:asciiTheme="minorHAnsi" w:hAnsiTheme="minorHAnsi"/>
          <w:b/>
        </w:rPr>
        <w:t>la gestion financière du  projet</w:t>
      </w:r>
      <w:r w:rsidRPr="00844059">
        <w:rPr>
          <w:rFonts w:asciiTheme="minorHAnsi" w:hAnsiTheme="minorHAnsi"/>
        </w:rPr>
        <w:t xml:space="preserve"> : suivi des engagements, mandatement et suivi des paiements, gestion de la caisse (si nécessaire), réaliser le reporting financier du projet, assurer le rapprochement comptable en lien avec le siège ;</w:t>
      </w:r>
    </w:p>
    <w:p w14:paraId="00D66EDE" w14:textId="77777777" w:rsidR="005B2628" w:rsidRPr="00844059" w:rsidRDefault="005B2628" w:rsidP="00844059">
      <w:pPr>
        <w:pStyle w:val="Paragraphedeliste"/>
        <w:numPr>
          <w:ilvl w:val="0"/>
          <w:numId w:val="38"/>
        </w:numPr>
        <w:spacing w:before="120" w:after="200" w:line="240" w:lineRule="auto"/>
        <w:ind w:right="85"/>
        <w:jc w:val="both"/>
        <w:rPr>
          <w:rFonts w:asciiTheme="minorHAnsi" w:hAnsiTheme="minorHAnsi"/>
          <w:bCs/>
        </w:rPr>
      </w:pPr>
      <w:r w:rsidRPr="00844059">
        <w:rPr>
          <w:rFonts w:asciiTheme="minorHAnsi" w:hAnsiTheme="minorHAnsi"/>
          <w:b/>
          <w:bCs/>
        </w:rPr>
        <w:t>l’appui à l'unité opérationnelle et les experts du programme sur la passation des marchés</w:t>
      </w:r>
      <w:r w:rsidRPr="00844059">
        <w:rPr>
          <w:rFonts w:asciiTheme="minorHAnsi" w:hAnsiTheme="minorHAnsi"/>
          <w:bCs/>
        </w:rPr>
        <w:t> :</w:t>
      </w:r>
    </w:p>
    <w:p w14:paraId="3D67FE16" w14:textId="77777777" w:rsidR="005B2628" w:rsidRPr="00844059" w:rsidRDefault="005B2628" w:rsidP="00844059">
      <w:pPr>
        <w:pStyle w:val="Paragraphedeliste"/>
        <w:numPr>
          <w:ilvl w:val="0"/>
          <w:numId w:val="39"/>
        </w:numPr>
        <w:spacing w:after="200" w:line="240" w:lineRule="auto"/>
        <w:ind w:right="85"/>
        <w:jc w:val="both"/>
        <w:rPr>
          <w:rFonts w:asciiTheme="minorHAnsi" w:eastAsia="Times New Roman" w:hAnsiTheme="minorHAnsi"/>
          <w:lang w:val="fr-BE" w:eastAsia="zh-CN"/>
        </w:rPr>
      </w:pPr>
      <w:r w:rsidRPr="00844059">
        <w:rPr>
          <w:rFonts w:asciiTheme="minorHAnsi" w:hAnsiTheme="minorHAnsi"/>
          <w:bCs/>
        </w:rPr>
        <w:t>Mettre</w:t>
      </w:r>
      <w:r w:rsidRPr="00844059">
        <w:rPr>
          <w:rFonts w:asciiTheme="minorHAnsi" w:eastAsiaTheme="minorEastAsia" w:hAnsiTheme="minorHAnsi"/>
          <w:bCs/>
          <w:lang w:eastAsia="en-US"/>
        </w:rPr>
        <w:t xml:space="preserve"> en place des outils de passation de marchés (manuel si nécessaire, etc.) en conformité avec les procédures applicables ;</w:t>
      </w:r>
    </w:p>
    <w:p w14:paraId="598B57C0" w14:textId="77777777" w:rsidR="005B2628" w:rsidRPr="00844059" w:rsidRDefault="005B2628" w:rsidP="00844059">
      <w:pPr>
        <w:pStyle w:val="Paragraphedeliste"/>
        <w:numPr>
          <w:ilvl w:val="0"/>
          <w:numId w:val="39"/>
        </w:numPr>
        <w:spacing w:after="200" w:line="240" w:lineRule="auto"/>
        <w:ind w:right="85"/>
        <w:jc w:val="both"/>
        <w:rPr>
          <w:rFonts w:asciiTheme="minorHAnsi" w:eastAsia="Times New Roman" w:hAnsiTheme="minorHAnsi" w:cstheme="minorBidi"/>
          <w:lang w:val="fr-BE" w:eastAsia="zh-CN"/>
        </w:rPr>
      </w:pPr>
      <w:r w:rsidRPr="00844059">
        <w:rPr>
          <w:rFonts w:asciiTheme="minorHAnsi" w:hAnsiTheme="minorHAnsi" w:cs="Arial"/>
          <w:bCs/>
        </w:rPr>
        <w:t>Élaborer</w:t>
      </w:r>
      <w:r w:rsidRPr="00844059">
        <w:rPr>
          <w:rFonts w:asciiTheme="minorHAnsi" w:eastAsiaTheme="minorEastAsia" w:hAnsiTheme="minorHAnsi" w:cs="Arial"/>
          <w:bCs/>
          <w:lang w:eastAsia="en-US"/>
        </w:rPr>
        <w:t xml:space="preserve"> et faire le suivi du plan de passation des marchés de services, travaux et fournitures : publications des marchés, rédaction de la partie administrative des dossiers d'appel d'offre, participation au processus de sélection d'attribution des marchés, appui aux comités d’évaluation des offres ou d’attributions des contrats/subventions, rédaction des procès-verbaux, etc.</w:t>
      </w:r>
    </w:p>
    <w:p w14:paraId="51B24A2C" w14:textId="77777777" w:rsidR="005B2628" w:rsidRPr="00844059" w:rsidRDefault="005B2628" w:rsidP="00844059">
      <w:pPr>
        <w:pStyle w:val="NormalWeb"/>
        <w:keepNext/>
        <w:keepLines/>
        <w:numPr>
          <w:ilvl w:val="0"/>
          <w:numId w:val="37"/>
        </w:numPr>
        <w:suppressAutoHyphens/>
        <w:spacing w:before="0" w:after="0" w:line="240" w:lineRule="auto"/>
        <w:ind w:right="85"/>
        <w:jc w:val="both"/>
        <w:rPr>
          <w:rFonts w:asciiTheme="minorHAnsi" w:eastAsiaTheme="minorEastAsia" w:hAnsiTheme="minorHAnsi" w:cs="Arial"/>
          <w:bCs/>
          <w:sz w:val="20"/>
          <w:szCs w:val="20"/>
          <w:lang w:eastAsia="en-US"/>
        </w:rPr>
      </w:pPr>
      <w:r w:rsidRPr="00844059">
        <w:rPr>
          <w:rFonts w:asciiTheme="minorHAnsi" w:eastAsiaTheme="minorEastAsia" w:hAnsiTheme="minorHAnsi" w:cs="Arial"/>
          <w:bCs/>
          <w:sz w:val="20"/>
          <w:szCs w:val="20"/>
          <w:lang w:eastAsia="en-US"/>
        </w:rPr>
        <w:t>Assurer le contrôle qualité de l’ensemble des documents de passation des marchés, des rapports d'évaluation des offres et propositions reçues, y compris des rapports d'ouverture des offres ;</w:t>
      </w:r>
    </w:p>
    <w:p w14:paraId="3FD469A1" w14:textId="77777777" w:rsidR="005B2628" w:rsidRPr="00844059" w:rsidRDefault="005B2628" w:rsidP="00844059">
      <w:pPr>
        <w:pStyle w:val="NormalWeb"/>
        <w:keepNext/>
        <w:keepLines/>
        <w:numPr>
          <w:ilvl w:val="0"/>
          <w:numId w:val="37"/>
        </w:numPr>
        <w:suppressAutoHyphens/>
        <w:spacing w:before="0" w:after="0" w:line="240" w:lineRule="auto"/>
        <w:ind w:right="85"/>
        <w:jc w:val="both"/>
        <w:rPr>
          <w:rFonts w:asciiTheme="minorHAnsi" w:eastAsiaTheme="minorEastAsia" w:hAnsiTheme="minorHAnsi" w:cs="Arial"/>
          <w:bCs/>
          <w:sz w:val="20"/>
          <w:szCs w:val="20"/>
          <w:lang w:eastAsia="en-US"/>
        </w:rPr>
      </w:pPr>
      <w:r w:rsidRPr="00844059">
        <w:rPr>
          <w:rFonts w:asciiTheme="minorHAnsi" w:eastAsiaTheme="minorEastAsia" w:hAnsiTheme="minorHAnsi" w:cs="Arial"/>
          <w:bCs/>
          <w:sz w:val="20"/>
          <w:szCs w:val="20"/>
          <w:lang w:eastAsia="en-US"/>
        </w:rPr>
        <w:t>Établir les contrats avec les prestataires sélectionnés ;</w:t>
      </w:r>
    </w:p>
    <w:p w14:paraId="52E511B1" w14:textId="77777777" w:rsidR="005B2628" w:rsidRPr="00844059" w:rsidRDefault="005B2628" w:rsidP="00844059">
      <w:pPr>
        <w:pStyle w:val="NormalWeb"/>
        <w:keepNext/>
        <w:keepLines/>
        <w:numPr>
          <w:ilvl w:val="0"/>
          <w:numId w:val="37"/>
        </w:numPr>
        <w:suppressAutoHyphens/>
        <w:spacing w:before="0" w:after="0" w:line="240" w:lineRule="auto"/>
        <w:ind w:right="85"/>
        <w:jc w:val="both"/>
        <w:rPr>
          <w:rFonts w:asciiTheme="minorHAnsi" w:eastAsiaTheme="minorEastAsia" w:hAnsiTheme="minorHAnsi" w:cs="Arial"/>
          <w:bCs/>
          <w:sz w:val="20"/>
          <w:szCs w:val="20"/>
          <w:lang w:eastAsia="en-US"/>
        </w:rPr>
      </w:pPr>
      <w:r w:rsidRPr="00844059">
        <w:rPr>
          <w:rFonts w:asciiTheme="minorHAnsi" w:eastAsiaTheme="minorEastAsia" w:hAnsiTheme="minorHAnsi" w:cs="Arial"/>
          <w:bCs/>
          <w:sz w:val="20"/>
          <w:szCs w:val="20"/>
          <w:lang w:eastAsia="en-US"/>
        </w:rPr>
        <w:t>Participer, si nécessaire, aux travaux des missions de supervision, de revue a postériori des marchés par Expertise France ou des audits ;</w:t>
      </w:r>
    </w:p>
    <w:p w14:paraId="38E482BA" w14:textId="77777777" w:rsidR="005B2628" w:rsidRPr="00844059" w:rsidRDefault="005B2628" w:rsidP="00844059">
      <w:pPr>
        <w:pStyle w:val="NormalWeb"/>
        <w:keepNext/>
        <w:keepLines/>
        <w:numPr>
          <w:ilvl w:val="0"/>
          <w:numId w:val="37"/>
        </w:numPr>
        <w:suppressAutoHyphens/>
        <w:spacing w:before="0" w:after="0" w:line="240" w:lineRule="auto"/>
        <w:ind w:right="85"/>
        <w:jc w:val="both"/>
        <w:rPr>
          <w:rFonts w:asciiTheme="minorHAnsi" w:eastAsiaTheme="minorEastAsia" w:hAnsiTheme="minorHAnsi" w:cs="Arial"/>
          <w:bCs/>
          <w:sz w:val="20"/>
          <w:szCs w:val="20"/>
          <w:lang w:eastAsia="en-US"/>
        </w:rPr>
      </w:pPr>
      <w:r w:rsidRPr="00844059">
        <w:rPr>
          <w:rFonts w:asciiTheme="minorHAnsi" w:eastAsiaTheme="minorEastAsia" w:hAnsiTheme="minorHAnsi" w:cs="Arial"/>
          <w:bCs/>
          <w:sz w:val="20"/>
          <w:szCs w:val="20"/>
          <w:lang w:eastAsia="en-US"/>
        </w:rPr>
        <w:t>Produire, mensuellement, une situation des marchés.</w:t>
      </w:r>
    </w:p>
    <w:p w14:paraId="3177E1BA" w14:textId="77777777" w:rsidR="005B2628" w:rsidRPr="00844059" w:rsidRDefault="005B2628" w:rsidP="00844059">
      <w:pPr>
        <w:pStyle w:val="NormalWeb"/>
        <w:keepNext/>
        <w:keepLines/>
        <w:spacing w:before="0" w:after="0" w:line="240" w:lineRule="auto"/>
        <w:ind w:left="1068" w:right="85"/>
        <w:jc w:val="both"/>
        <w:rPr>
          <w:rFonts w:asciiTheme="minorHAnsi" w:eastAsiaTheme="minorEastAsia" w:hAnsiTheme="minorHAnsi" w:cs="Arial"/>
          <w:bCs/>
          <w:sz w:val="20"/>
          <w:szCs w:val="20"/>
          <w:lang w:eastAsia="en-US"/>
        </w:rPr>
      </w:pPr>
    </w:p>
    <w:p w14:paraId="5F1B7356" w14:textId="77777777" w:rsidR="005B2628" w:rsidRPr="00844059" w:rsidRDefault="005B2628" w:rsidP="00844059">
      <w:pPr>
        <w:pStyle w:val="Paragraphedeliste"/>
        <w:keepNext/>
        <w:keepLines/>
        <w:numPr>
          <w:ilvl w:val="0"/>
          <w:numId w:val="34"/>
        </w:numPr>
        <w:spacing w:after="120" w:line="240" w:lineRule="auto"/>
        <w:ind w:right="85"/>
        <w:jc w:val="both"/>
        <w:rPr>
          <w:rFonts w:asciiTheme="minorHAnsi" w:hAnsiTheme="minorHAnsi" w:cs="Arial"/>
          <w:b/>
        </w:rPr>
      </w:pPr>
      <w:r w:rsidRPr="00844059">
        <w:rPr>
          <w:rFonts w:asciiTheme="minorHAnsi" w:hAnsiTheme="minorHAnsi" w:cs="Arial"/>
          <w:b/>
        </w:rPr>
        <w:t xml:space="preserve">Exécuter toutes autres tâches à la demande du chargé de projet. </w:t>
      </w:r>
    </w:p>
    <w:p w14:paraId="3B24911F" w14:textId="77777777" w:rsidR="005B2628" w:rsidRPr="00844059" w:rsidRDefault="005B2628" w:rsidP="00844059">
      <w:pPr>
        <w:pStyle w:val="NormalWeb"/>
        <w:keepNext/>
        <w:keepLines/>
        <w:spacing w:before="0" w:after="0" w:line="240" w:lineRule="auto"/>
        <w:ind w:right="85"/>
        <w:jc w:val="both"/>
        <w:rPr>
          <w:rStyle w:val="Accentuation"/>
          <w:rFonts w:asciiTheme="minorHAnsi" w:eastAsiaTheme="minorEastAsia" w:hAnsiTheme="minorHAnsi" w:cs="Arial"/>
          <w:bCs w:val="0"/>
          <w:i/>
          <w:sz w:val="20"/>
          <w:szCs w:val="20"/>
          <w:lang w:eastAsia="en-US"/>
        </w:rPr>
      </w:pPr>
    </w:p>
    <w:p w14:paraId="04E014CD" w14:textId="77777777" w:rsidR="005B2628" w:rsidRPr="00FB1578" w:rsidRDefault="005B2628" w:rsidP="00844059">
      <w:pPr>
        <w:pStyle w:val="NormalWeb"/>
        <w:keepNext/>
        <w:keepLines/>
        <w:spacing w:before="0" w:after="0" w:line="240" w:lineRule="auto"/>
        <w:ind w:right="85"/>
        <w:jc w:val="both"/>
        <w:rPr>
          <w:rStyle w:val="Accentuation"/>
          <w:rFonts w:asciiTheme="minorHAnsi" w:hAnsiTheme="minorHAnsi" w:cs="Arial"/>
          <w:b w:val="0"/>
          <w:bCs w:val="0"/>
          <w:i/>
          <w:sz w:val="20"/>
          <w:szCs w:val="20"/>
          <w:u w:val="single"/>
        </w:rPr>
      </w:pPr>
      <w:r w:rsidRPr="00FB1578">
        <w:rPr>
          <w:rStyle w:val="Accentuation"/>
          <w:rFonts w:asciiTheme="minorHAnsi" w:hAnsiTheme="minorHAnsi" w:cs="Arial"/>
          <w:b w:val="0"/>
          <w:bCs w:val="0"/>
          <w:sz w:val="20"/>
          <w:szCs w:val="20"/>
          <w:u w:val="single"/>
        </w:rPr>
        <w:t xml:space="preserve">Qualifications </w:t>
      </w:r>
    </w:p>
    <w:p w14:paraId="238ABB57"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Diplôme universitaire de niveau BAC+4 ou équivalent en comptabilité, finances, droit, administration publique, gestion de projet, ou autre domaine équivalent ;</w:t>
      </w:r>
    </w:p>
    <w:p w14:paraId="1C41BB4B"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Capacité à travailler dans un contexte exigeant ;</w:t>
      </w:r>
    </w:p>
    <w:p w14:paraId="20BAF90D"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Forte capacité d’autonomie et d’impartialité ;</w:t>
      </w:r>
    </w:p>
    <w:p w14:paraId="3FF1222B"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Forte capacité de travail, de rigueur et d’organisation ;</w:t>
      </w:r>
    </w:p>
    <w:p w14:paraId="20B8992D"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Parfaite maîtrise des outils bureautiques : logiciels courants (Word, Excel, PwP, etc.) ;</w:t>
      </w:r>
    </w:p>
    <w:p w14:paraId="64D906BF"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Excellentes capacités d’analyse et de rédaction de rapports ;</w:t>
      </w:r>
    </w:p>
    <w:p w14:paraId="74E4BE73"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 xml:space="preserve">Excellente expression écrite et orale en français et en créole haïtien. </w:t>
      </w:r>
    </w:p>
    <w:p w14:paraId="066B45A8" w14:textId="77777777" w:rsidR="005B2628" w:rsidRPr="00844059" w:rsidRDefault="005B2628" w:rsidP="00844059">
      <w:pPr>
        <w:spacing w:line="240" w:lineRule="auto"/>
        <w:ind w:right="85"/>
        <w:jc w:val="both"/>
        <w:rPr>
          <w:rFonts w:asciiTheme="minorHAnsi" w:eastAsia="Times New Roman" w:hAnsiTheme="minorHAnsi"/>
        </w:rPr>
      </w:pPr>
    </w:p>
    <w:p w14:paraId="5C5BE584" w14:textId="77777777" w:rsidR="005B2628" w:rsidRPr="00FB1578" w:rsidRDefault="005B2628" w:rsidP="00844059">
      <w:pPr>
        <w:pStyle w:val="NormalWeb"/>
        <w:spacing w:before="0" w:after="0" w:line="240" w:lineRule="auto"/>
        <w:ind w:right="85"/>
        <w:jc w:val="both"/>
        <w:rPr>
          <w:rFonts w:asciiTheme="minorHAnsi" w:hAnsiTheme="minorHAnsi" w:cs="Arial"/>
          <w:b/>
          <w:bCs/>
          <w:i/>
          <w:sz w:val="20"/>
          <w:szCs w:val="20"/>
          <w:u w:val="single"/>
        </w:rPr>
      </w:pPr>
      <w:r w:rsidRPr="00FB1578">
        <w:rPr>
          <w:rStyle w:val="Accentuation"/>
          <w:rFonts w:asciiTheme="minorHAnsi" w:hAnsiTheme="minorHAnsi" w:cs="Arial"/>
          <w:b w:val="0"/>
          <w:bCs w:val="0"/>
          <w:sz w:val="20"/>
          <w:szCs w:val="20"/>
          <w:u w:val="single"/>
        </w:rPr>
        <w:t xml:space="preserve">Expérience professionnelle générale et spécifique </w:t>
      </w:r>
    </w:p>
    <w:p w14:paraId="4C80EE97"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Expérience d’au moins 10 ans en gestion comptable, administrative et financière de projets ;</w:t>
      </w:r>
    </w:p>
    <w:p w14:paraId="094DF771"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Expérience d’au moins 7 ans en passation de marchés sur des projets de coopération internationale, dans la définition des critères d’attribution et/ou dans la gestion de subventions (préparation des documents afférents, suivi administratif et financier, participation aux comités d’évaluation des appels d’offres, etc.) ;</w:t>
      </w:r>
    </w:p>
    <w:p w14:paraId="0F1A62B3"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Expérience avérée dans la gestion de projets européens ;</w:t>
      </w:r>
    </w:p>
    <w:p w14:paraId="02492CCC" w14:textId="77777777" w:rsidR="005B2628" w:rsidRPr="00844059" w:rsidRDefault="005B2628" w:rsidP="00844059">
      <w:pPr>
        <w:pStyle w:val="Paragraphedeliste"/>
        <w:numPr>
          <w:ilvl w:val="0"/>
          <w:numId w:val="35"/>
        </w:numPr>
        <w:spacing w:line="240" w:lineRule="auto"/>
        <w:ind w:left="360" w:right="85"/>
        <w:jc w:val="both"/>
        <w:rPr>
          <w:rFonts w:asciiTheme="minorHAnsi" w:eastAsia="Times New Roman" w:hAnsiTheme="minorHAnsi" w:cs="Arial"/>
        </w:rPr>
      </w:pPr>
      <w:r w:rsidRPr="00844059">
        <w:rPr>
          <w:rFonts w:asciiTheme="minorHAnsi" w:eastAsia="Times New Roman" w:hAnsiTheme="minorHAnsi" w:cs="Arial"/>
        </w:rPr>
        <w:t>Excellente connaissance du contexte haïtien et des procédures de marchés publics haïtiennes.</w:t>
      </w:r>
    </w:p>
    <w:p w14:paraId="4C483153" w14:textId="77777777" w:rsidR="005B2628" w:rsidRPr="00844059" w:rsidRDefault="005B2628" w:rsidP="00844059">
      <w:pPr>
        <w:pStyle w:val="Paragraphedeliste"/>
        <w:spacing w:line="240" w:lineRule="auto"/>
        <w:ind w:left="360" w:right="85"/>
        <w:jc w:val="both"/>
        <w:rPr>
          <w:rFonts w:asciiTheme="minorHAnsi" w:eastAsia="Times New Roman" w:hAnsiTheme="minorHAnsi" w:cs="Arial"/>
        </w:rPr>
      </w:pPr>
    </w:p>
    <w:p w14:paraId="0899253C" w14:textId="77777777" w:rsidR="005B2628" w:rsidRPr="00844059" w:rsidRDefault="005B2628" w:rsidP="00844059">
      <w:pPr>
        <w:pStyle w:val="NormalWeb"/>
        <w:autoSpaceDE w:val="0"/>
        <w:spacing w:before="0" w:after="0" w:line="240" w:lineRule="auto"/>
        <w:ind w:right="85"/>
        <w:jc w:val="both"/>
        <w:rPr>
          <w:rFonts w:asciiTheme="minorHAnsi" w:eastAsia="Times New Roman" w:hAnsiTheme="minorHAnsi" w:cs="Arial"/>
          <w:b/>
          <w:bCs/>
          <w:sz w:val="20"/>
          <w:szCs w:val="20"/>
        </w:rPr>
      </w:pPr>
      <w:r w:rsidRPr="00844059">
        <w:rPr>
          <w:rFonts w:asciiTheme="minorHAnsi" w:eastAsia="Times New Roman" w:hAnsiTheme="minorHAnsi" w:cs="Arial"/>
          <w:b/>
          <w:bCs/>
          <w:sz w:val="20"/>
          <w:szCs w:val="20"/>
        </w:rPr>
        <w:t>Informations complémentaires</w:t>
      </w:r>
    </w:p>
    <w:p w14:paraId="76361E60" w14:textId="77777777" w:rsidR="005B2628" w:rsidRPr="00844059" w:rsidRDefault="005B2628" w:rsidP="00844059">
      <w:pPr>
        <w:spacing w:line="240" w:lineRule="auto"/>
        <w:ind w:right="85"/>
        <w:rPr>
          <w:rFonts w:asciiTheme="minorHAnsi" w:eastAsia="Times New Roman" w:hAnsiTheme="minorHAnsi"/>
        </w:rPr>
      </w:pPr>
      <w:r w:rsidRPr="00844059">
        <w:rPr>
          <w:rFonts w:asciiTheme="minorHAnsi" w:eastAsia="Times New Roman" w:hAnsiTheme="minorHAnsi"/>
          <w:u w:val="single"/>
        </w:rPr>
        <w:t>Lieu</w:t>
      </w:r>
      <w:r w:rsidRPr="00844059">
        <w:rPr>
          <w:rFonts w:asciiTheme="minorHAnsi" w:eastAsia="Times New Roman" w:hAnsiTheme="minorHAnsi"/>
        </w:rPr>
        <w:t> :</w:t>
      </w:r>
      <w:r w:rsidRPr="00844059">
        <w:rPr>
          <w:rFonts w:asciiTheme="minorHAnsi" w:eastAsia="Times New Roman" w:hAnsiTheme="minorHAnsi"/>
          <w:b/>
        </w:rPr>
        <w:t xml:space="preserve"> </w:t>
      </w:r>
      <w:r w:rsidRPr="00844059">
        <w:rPr>
          <w:rFonts w:asciiTheme="minorHAnsi" w:eastAsia="Times New Roman" w:hAnsiTheme="minorHAnsi"/>
        </w:rPr>
        <w:t xml:space="preserve">Port-au-Prince – Haïti ; possibilité de déplacements en Haïti </w:t>
      </w:r>
    </w:p>
    <w:p w14:paraId="15382FD4" w14:textId="77777777" w:rsidR="005B2628" w:rsidRPr="00844059" w:rsidRDefault="005B2628" w:rsidP="00844059">
      <w:pPr>
        <w:spacing w:line="240" w:lineRule="auto"/>
        <w:ind w:right="85"/>
        <w:rPr>
          <w:rFonts w:asciiTheme="minorHAnsi" w:eastAsia="Times New Roman" w:hAnsiTheme="minorHAnsi"/>
        </w:rPr>
      </w:pPr>
      <w:r w:rsidRPr="00844059">
        <w:rPr>
          <w:rFonts w:asciiTheme="minorHAnsi" w:eastAsia="Times New Roman" w:hAnsiTheme="minorHAnsi"/>
          <w:u w:val="single"/>
        </w:rPr>
        <w:t xml:space="preserve">Date de démarrage </w:t>
      </w:r>
      <w:r w:rsidRPr="00844059">
        <w:rPr>
          <w:rFonts w:asciiTheme="minorHAnsi" w:eastAsia="Times New Roman" w:hAnsiTheme="minorHAnsi"/>
        </w:rPr>
        <w:t>: décembre 2017</w:t>
      </w:r>
    </w:p>
    <w:p w14:paraId="5C4529CD" w14:textId="77777777" w:rsidR="00844059" w:rsidRPr="00844059" w:rsidRDefault="00844059" w:rsidP="00844059">
      <w:pPr>
        <w:spacing w:line="240" w:lineRule="auto"/>
        <w:ind w:right="85"/>
        <w:jc w:val="both"/>
        <w:rPr>
          <w:rFonts w:asciiTheme="minorHAnsi" w:hAnsiTheme="minorHAnsi"/>
          <w:b/>
          <w:bCs/>
        </w:rPr>
      </w:pPr>
      <w:r w:rsidRPr="00844059">
        <w:rPr>
          <w:rFonts w:asciiTheme="minorHAnsi" w:eastAsia="Times New Roman" w:hAnsiTheme="minorHAnsi"/>
          <w:u w:val="single"/>
        </w:rPr>
        <w:t>Durée de la mission</w:t>
      </w:r>
      <w:r w:rsidRPr="00844059">
        <w:rPr>
          <w:rFonts w:asciiTheme="minorHAnsi" w:hAnsiTheme="minorHAnsi"/>
          <w:b/>
          <w:bCs/>
        </w:rPr>
        <w:t xml:space="preserve"> </w:t>
      </w:r>
      <w:r w:rsidRPr="00844059">
        <w:rPr>
          <w:rFonts w:asciiTheme="minorHAnsi" w:hAnsiTheme="minorHAnsi"/>
          <w:bCs/>
        </w:rPr>
        <w:t>:</w:t>
      </w:r>
      <w:r w:rsidRPr="00844059">
        <w:rPr>
          <w:rFonts w:asciiTheme="minorHAnsi" w:eastAsia="Times New Roman" w:hAnsiTheme="minorHAnsi"/>
        </w:rPr>
        <w:t xml:space="preserve"> 1 an, reconductible</w:t>
      </w:r>
      <w:r w:rsidRPr="00844059">
        <w:rPr>
          <w:rFonts w:asciiTheme="minorHAnsi" w:hAnsiTheme="minorHAnsi"/>
          <w:lang w:eastAsia="zh-CN"/>
        </w:rPr>
        <w:fldChar w:fldCharType="begin">
          <w:ffData>
            <w:name w:val=""/>
            <w:enabled/>
            <w:calcOnExit w:val="0"/>
            <w:textInput/>
          </w:ffData>
        </w:fldChar>
      </w:r>
      <w:r w:rsidRPr="00844059">
        <w:rPr>
          <w:rFonts w:asciiTheme="minorHAnsi" w:hAnsiTheme="minorHAnsi"/>
        </w:rPr>
        <w:instrText xml:space="preserve"> FORMTEXT </w:instrText>
      </w:r>
      <w:r w:rsidR="00B60FBE">
        <w:rPr>
          <w:rFonts w:asciiTheme="minorHAnsi" w:hAnsiTheme="minorHAnsi"/>
        </w:rPr>
      </w:r>
      <w:r w:rsidR="00B60FBE">
        <w:rPr>
          <w:rFonts w:asciiTheme="minorHAnsi" w:hAnsiTheme="minorHAnsi"/>
        </w:rPr>
        <w:fldChar w:fldCharType="separate"/>
      </w:r>
      <w:r w:rsidRPr="00844059">
        <w:rPr>
          <w:rFonts w:asciiTheme="minorHAnsi" w:hAnsiTheme="minorHAnsi"/>
          <w:b/>
          <w:bCs/>
        </w:rPr>
        <w:fldChar w:fldCharType="end"/>
      </w:r>
    </w:p>
    <w:p w14:paraId="2612310E" w14:textId="69B4DFB7" w:rsidR="007A5CCA" w:rsidRPr="00E066AB" w:rsidRDefault="001E4211" w:rsidP="007A5CCA">
      <w:pPr>
        <w:pStyle w:val="TITF1"/>
        <w:pBdr>
          <w:bottom w:val="single" w:sz="4" w:space="1" w:color="auto"/>
        </w:pBdr>
        <w:tabs>
          <w:tab w:val="left" w:pos="1139"/>
        </w:tabs>
        <w:spacing w:before="240" w:after="240"/>
        <w:ind w:left="357" w:hanging="357"/>
        <w:jc w:val="center"/>
        <w:outlineLvl w:val="0"/>
        <w:rPr>
          <w:rFonts w:asciiTheme="minorHAnsi" w:hAnsiTheme="minorHAnsi"/>
          <w:sz w:val="24"/>
        </w:rPr>
      </w:pPr>
      <w:bookmarkStart w:id="64" w:name="_Toc490146783"/>
      <w:r>
        <w:rPr>
          <w:rFonts w:asciiTheme="minorHAnsi" w:hAnsiTheme="minorHAnsi"/>
          <w:sz w:val="24"/>
        </w:rPr>
        <w:lastRenderedPageBreak/>
        <w:t>ANNEXE 3</w:t>
      </w:r>
      <w:r w:rsidR="007A5CCA" w:rsidRPr="00E066AB">
        <w:rPr>
          <w:rFonts w:asciiTheme="minorHAnsi" w:hAnsiTheme="minorHAnsi"/>
          <w:sz w:val="24"/>
        </w:rPr>
        <w:t xml:space="preserve"> – Tableau récapitulatif de</w:t>
      </w:r>
      <w:r w:rsidR="007A5CCA">
        <w:rPr>
          <w:rFonts w:asciiTheme="minorHAnsi" w:hAnsiTheme="minorHAnsi"/>
          <w:sz w:val="24"/>
        </w:rPr>
        <w:t>s besoins</w:t>
      </w:r>
      <w:r w:rsidR="00B06863">
        <w:rPr>
          <w:rFonts w:asciiTheme="minorHAnsi" w:hAnsiTheme="minorHAnsi"/>
          <w:sz w:val="24"/>
        </w:rPr>
        <w:t xml:space="preserve"> previsionnels</w:t>
      </w:r>
      <w:r w:rsidR="007A5CCA">
        <w:rPr>
          <w:rFonts w:asciiTheme="minorHAnsi" w:hAnsiTheme="minorHAnsi"/>
          <w:sz w:val="24"/>
        </w:rPr>
        <w:t xml:space="preserve"> en</w:t>
      </w:r>
      <w:r w:rsidR="007A5CCA" w:rsidRPr="00E066AB">
        <w:rPr>
          <w:rFonts w:asciiTheme="minorHAnsi" w:hAnsiTheme="minorHAnsi"/>
          <w:sz w:val="24"/>
        </w:rPr>
        <w:t xml:space="preserve"> personnel</w:t>
      </w:r>
      <w:bookmarkEnd w:id="64"/>
    </w:p>
    <w:p w14:paraId="22F0B1B1" w14:textId="77777777" w:rsidR="007A5CCA" w:rsidRDefault="007A5CCA" w:rsidP="007A5CCA">
      <w:pPr>
        <w:spacing w:line="240" w:lineRule="auto"/>
        <w:rPr>
          <w:rFonts w:asciiTheme="minorHAnsi" w:eastAsia="Times New Roman" w:hAnsiTheme="minorHAnsi" w:cs="Arial"/>
          <w:b/>
          <w:caps/>
          <w:szCs w:val="24"/>
        </w:rPr>
      </w:pPr>
    </w:p>
    <w:tbl>
      <w:tblPr>
        <w:tblW w:w="7920" w:type="dxa"/>
        <w:jc w:val="center"/>
        <w:tblCellMar>
          <w:left w:w="70" w:type="dxa"/>
          <w:right w:w="70" w:type="dxa"/>
        </w:tblCellMar>
        <w:tblLook w:val="04A0" w:firstRow="1" w:lastRow="0" w:firstColumn="1" w:lastColumn="0" w:noHBand="0" w:noVBand="1"/>
      </w:tblPr>
      <w:tblGrid>
        <w:gridCol w:w="1120"/>
        <w:gridCol w:w="3400"/>
        <w:gridCol w:w="3400"/>
      </w:tblGrid>
      <w:tr w:rsidR="007A5CCA" w:rsidRPr="00AD2632" w14:paraId="44D9823A" w14:textId="77777777" w:rsidTr="00614C2F">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000000" w:fill="E7E6E6"/>
            <w:hideMark/>
          </w:tcPr>
          <w:p w14:paraId="06DD9158" w14:textId="77777777" w:rsidR="007A5CCA" w:rsidRPr="00AD2632" w:rsidRDefault="007A5CCA" w:rsidP="00614C2F">
            <w:pPr>
              <w:spacing w:line="240" w:lineRule="auto"/>
              <w:jc w:val="center"/>
              <w:rPr>
                <w:rFonts w:ascii="Calibri" w:eastAsia="Times New Roman" w:hAnsi="Calibri"/>
                <w:b/>
                <w:bCs/>
              </w:rPr>
            </w:pPr>
            <w:r>
              <w:rPr>
                <w:rFonts w:ascii="Calibri" w:eastAsia="Times New Roman" w:hAnsi="Calibri"/>
                <w:b/>
                <w:bCs/>
              </w:rPr>
              <w:t>Poste</w:t>
            </w:r>
          </w:p>
        </w:tc>
        <w:tc>
          <w:tcPr>
            <w:tcW w:w="3400" w:type="dxa"/>
            <w:tcBorders>
              <w:top w:val="single" w:sz="4" w:space="0" w:color="auto"/>
              <w:left w:val="nil"/>
              <w:bottom w:val="single" w:sz="4" w:space="0" w:color="auto"/>
              <w:right w:val="single" w:sz="4" w:space="0" w:color="auto"/>
            </w:tcBorders>
            <w:shd w:val="clear" w:color="000000" w:fill="E7E6E6"/>
            <w:hideMark/>
          </w:tcPr>
          <w:p w14:paraId="7D1D9FBA" w14:textId="77777777" w:rsidR="007A5CCA" w:rsidRPr="00AD2632" w:rsidRDefault="007A5CCA" w:rsidP="00614C2F">
            <w:pPr>
              <w:spacing w:line="240" w:lineRule="auto"/>
              <w:jc w:val="center"/>
              <w:rPr>
                <w:rFonts w:ascii="Calibri" w:eastAsia="Times New Roman" w:hAnsi="Calibri"/>
                <w:b/>
                <w:bCs/>
              </w:rPr>
            </w:pPr>
            <w:r w:rsidRPr="00AD2632">
              <w:rPr>
                <w:rFonts w:ascii="Calibri" w:eastAsia="Times New Roman" w:hAnsi="Calibri"/>
                <w:b/>
                <w:bCs/>
              </w:rPr>
              <w:t>Poste</w:t>
            </w:r>
          </w:p>
        </w:tc>
        <w:tc>
          <w:tcPr>
            <w:tcW w:w="3400" w:type="dxa"/>
            <w:tcBorders>
              <w:top w:val="single" w:sz="4" w:space="0" w:color="auto"/>
              <w:left w:val="nil"/>
              <w:bottom w:val="single" w:sz="4" w:space="0" w:color="auto"/>
              <w:right w:val="single" w:sz="4" w:space="0" w:color="auto"/>
            </w:tcBorders>
            <w:shd w:val="clear" w:color="000000" w:fill="E7E6E6"/>
          </w:tcPr>
          <w:p w14:paraId="74859CB3" w14:textId="6E375AEE" w:rsidR="007A5CCA" w:rsidRPr="0098451B" w:rsidRDefault="007A5CCA" w:rsidP="002F3CF7">
            <w:pPr>
              <w:pStyle w:val="Default"/>
              <w:jc w:val="center"/>
            </w:pPr>
            <w:r>
              <w:rPr>
                <w:b/>
                <w:bCs/>
                <w:sz w:val="20"/>
                <w:szCs w:val="20"/>
              </w:rPr>
              <w:t xml:space="preserve">Budget salaire max. en </w:t>
            </w:r>
            <w:r w:rsidR="002F3CF7">
              <w:rPr>
                <w:b/>
                <w:bCs/>
                <w:sz w:val="20"/>
                <w:szCs w:val="20"/>
              </w:rPr>
              <w:t>euros (€</w:t>
            </w:r>
            <w:r>
              <w:rPr>
                <w:b/>
                <w:bCs/>
                <w:sz w:val="20"/>
                <w:szCs w:val="20"/>
              </w:rPr>
              <w:t xml:space="preserve">),  honoraires et charges compris </w:t>
            </w:r>
          </w:p>
        </w:tc>
      </w:tr>
      <w:tr w:rsidR="007A5CCA" w:rsidRPr="00AD2632" w14:paraId="7163E1D3" w14:textId="77777777" w:rsidTr="00614C2F">
        <w:trPr>
          <w:trHeight w:val="462"/>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5C701" w14:textId="77777777" w:rsidR="007A5CCA" w:rsidRDefault="007A5CCA" w:rsidP="00614C2F">
            <w:pPr>
              <w:spacing w:line="240" w:lineRule="auto"/>
              <w:jc w:val="center"/>
              <w:rPr>
                <w:rFonts w:ascii="Calibri" w:eastAsia="Times New Roman" w:hAnsi="Calibri"/>
                <w:color w:val="000000"/>
              </w:rPr>
            </w:pPr>
            <w:r>
              <w:rPr>
                <w:rFonts w:ascii="Calibri" w:eastAsia="Times New Roman" w:hAnsi="Calibri"/>
                <w:color w:val="000000"/>
              </w:rPr>
              <w:t>1</w:t>
            </w:r>
          </w:p>
        </w:tc>
        <w:tc>
          <w:tcPr>
            <w:tcW w:w="3400" w:type="dxa"/>
            <w:tcBorders>
              <w:top w:val="single" w:sz="4" w:space="0" w:color="auto"/>
              <w:left w:val="nil"/>
              <w:bottom w:val="single" w:sz="4" w:space="0" w:color="auto"/>
              <w:right w:val="single" w:sz="4" w:space="0" w:color="auto"/>
            </w:tcBorders>
            <w:shd w:val="clear" w:color="auto" w:fill="auto"/>
            <w:vAlign w:val="center"/>
          </w:tcPr>
          <w:p w14:paraId="46906CB2" w14:textId="77777777" w:rsidR="007A5CCA" w:rsidRPr="00AD2632" w:rsidRDefault="007A5CCA" w:rsidP="00614C2F">
            <w:pPr>
              <w:spacing w:line="240" w:lineRule="auto"/>
              <w:rPr>
                <w:rFonts w:ascii="Calibri" w:eastAsia="Times New Roman" w:hAnsi="Calibri"/>
                <w:color w:val="000000"/>
              </w:rPr>
            </w:pPr>
            <w:r>
              <w:rPr>
                <w:rFonts w:ascii="Calibri" w:eastAsia="Times New Roman" w:hAnsi="Calibri"/>
                <w:color w:val="000000"/>
              </w:rPr>
              <w:t>Assistant administratif</w:t>
            </w:r>
          </w:p>
        </w:tc>
        <w:tc>
          <w:tcPr>
            <w:tcW w:w="3400" w:type="dxa"/>
            <w:tcBorders>
              <w:top w:val="single" w:sz="4" w:space="0" w:color="auto"/>
              <w:left w:val="nil"/>
              <w:bottom w:val="single" w:sz="4" w:space="0" w:color="auto"/>
              <w:right w:val="single" w:sz="4" w:space="0" w:color="auto"/>
            </w:tcBorders>
            <w:vAlign w:val="center"/>
          </w:tcPr>
          <w:p w14:paraId="2DA6C1C1" w14:textId="5CA85E76" w:rsidR="007A5CCA" w:rsidRDefault="002F3CF7" w:rsidP="00614C2F">
            <w:pPr>
              <w:spacing w:line="240" w:lineRule="auto"/>
              <w:jc w:val="center"/>
              <w:rPr>
                <w:rFonts w:ascii="Calibri" w:eastAsia="Times New Roman" w:hAnsi="Calibri"/>
                <w:color w:val="000000"/>
              </w:rPr>
            </w:pPr>
            <w:r>
              <w:rPr>
                <w:rFonts w:ascii="Calibri" w:eastAsia="Times New Roman" w:hAnsi="Calibri"/>
                <w:color w:val="000000"/>
              </w:rPr>
              <w:t>1 500 €</w:t>
            </w:r>
          </w:p>
        </w:tc>
      </w:tr>
      <w:tr w:rsidR="007A5CCA" w:rsidRPr="00AD2632" w14:paraId="268A8F42" w14:textId="77777777" w:rsidTr="00614C2F">
        <w:trPr>
          <w:trHeight w:val="462"/>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E41" w14:textId="77777777" w:rsidR="007A5CCA" w:rsidRPr="00AD2632" w:rsidRDefault="007A5CCA" w:rsidP="00614C2F">
            <w:pPr>
              <w:spacing w:line="240" w:lineRule="auto"/>
              <w:jc w:val="center"/>
              <w:rPr>
                <w:rFonts w:ascii="Calibri" w:eastAsia="Times New Roman" w:hAnsi="Calibri"/>
                <w:color w:val="000000"/>
              </w:rPr>
            </w:pPr>
            <w:r>
              <w:rPr>
                <w:rFonts w:ascii="Calibri" w:eastAsia="Times New Roman" w:hAnsi="Calibri"/>
                <w:color w:val="000000"/>
              </w:rPr>
              <w:t>2</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3DBBAE2B" w14:textId="77777777" w:rsidR="007A5CCA" w:rsidRPr="00AD2632" w:rsidRDefault="007A5CCA" w:rsidP="00614C2F">
            <w:pPr>
              <w:spacing w:line="240" w:lineRule="auto"/>
              <w:rPr>
                <w:rFonts w:ascii="Calibri" w:eastAsia="Times New Roman" w:hAnsi="Calibri"/>
                <w:color w:val="000000"/>
              </w:rPr>
            </w:pPr>
            <w:r w:rsidRPr="00AD2632">
              <w:rPr>
                <w:rFonts w:ascii="Calibri" w:eastAsia="Times New Roman" w:hAnsi="Calibri"/>
                <w:color w:val="000000"/>
              </w:rPr>
              <w:t>Assistant</w:t>
            </w:r>
            <w:r>
              <w:rPr>
                <w:rFonts w:ascii="Calibri" w:eastAsia="Times New Roman" w:hAnsi="Calibri"/>
                <w:color w:val="000000"/>
              </w:rPr>
              <w:t xml:space="preserve"> administratif</w:t>
            </w:r>
          </w:p>
        </w:tc>
        <w:tc>
          <w:tcPr>
            <w:tcW w:w="3400" w:type="dxa"/>
            <w:tcBorders>
              <w:top w:val="single" w:sz="4" w:space="0" w:color="auto"/>
              <w:left w:val="nil"/>
              <w:bottom w:val="single" w:sz="4" w:space="0" w:color="auto"/>
              <w:right w:val="single" w:sz="4" w:space="0" w:color="auto"/>
            </w:tcBorders>
            <w:vAlign w:val="center"/>
          </w:tcPr>
          <w:p w14:paraId="64157731" w14:textId="3070A4E9" w:rsidR="007A5CCA" w:rsidRPr="00AD2632" w:rsidRDefault="00677FAF" w:rsidP="00614C2F">
            <w:pPr>
              <w:spacing w:line="240" w:lineRule="auto"/>
              <w:jc w:val="center"/>
              <w:rPr>
                <w:rFonts w:ascii="Calibri" w:eastAsia="Times New Roman" w:hAnsi="Calibri"/>
                <w:color w:val="000000"/>
              </w:rPr>
            </w:pPr>
            <w:r>
              <w:rPr>
                <w:rFonts w:ascii="Calibri" w:eastAsia="Times New Roman" w:hAnsi="Calibri"/>
                <w:color w:val="000000"/>
              </w:rPr>
              <w:t>1 500 €</w:t>
            </w:r>
          </w:p>
        </w:tc>
      </w:tr>
      <w:tr w:rsidR="007A5CCA" w:rsidRPr="00AD2632" w14:paraId="05D1A911" w14:textId="77777777" w:rsidTr="00614C2F">
        <w:trPr>
          <w:trHeight w:val="391"/>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CA6A581" w14:textId="77777777" w:rsidR="007A5CCA" w:rsidRPr="00AD2632" w:rsidRDefault="007A5CCA" w:rsidP="00614C2F">
            <w:pPr>
              <w:spacing w:line="240" w:lineRule="auto"/>
              <w:jc w:val="center"/>
              <w:rPr>
                <w:rFonts w:ascii="Calibri" w:eastAsia="Times New Roman" w:hAnsi="Calibri"/>
                <w:color w:val="000000"/>
              </w:rPr>
            </w:pPr>
            <w:r>
              <w:rPr>
                <w:rFonts w:ascii="Calibri" w:eastAsia="Times New Roman" w:hAnsi="Calibri"/>
                <w:color w:val="000000"/>
              </w:rPr>
              <w:t>3</w:t>
            </w:r>
          </w:p>
        </w:tc>
        <w:tc>
          <w:tcPr>
            <w:tcW w:w="3400" w:type="dxa"/>
            <w:tcBorders>
              <w:top w:val="nil"/>
              <w:left w:val="nil"/>
              <w:bottom w:val="single" w:sz="4" w:space="0" w:color="auto"/>
              <w:right w:val="single" w:sz="4" w:space="0" w:color="auto"/>
            </w:tcBorders>
            <w:shd w:val="clear" w:color="auto" w:fill="auto"/>
            <w:vAlign w:val="center"/>
            <w:hideMark/>
          </w:tcPr>
          <w:p w14:paraId="10280721" w14:textId="77777777" w:rsidR="007A5CCA" w:rsidRPr="00AD2632" w:rsidRDefault="007A5CCA" w:rsidP="00614C2F">
            <w:pPr>
              <w:spacing w:line="240" w:lineRule="auto"/>
              <w:rPr>
                <w:rFonts w:ascii="Calibri" w:eastAsia="Times New Roman" w:hAnsi="Calibri"/>
                <w:color w:val="000000"/>
              </w:rPr>
            </w:pPr>
            <w:r w:rsidRPr="00AD2632">
              <w:rPr>
                <w:rFonts w:ascii="Calibri" w:eastAsia="Times New Roman" w:hAnsi="Calibri"/>
                <w:color w:val="000000"/>
              </w:rPr>
              <w:t>Responsable administratif et financier</w:t>
            </w:r>
          </w:p>
        </w:tc>
        <w:tc>
          <w:tcPr>
            <w:tcW w:w="3400" w:type="dxa"/>
            <w:tcBorders>
              <w:top w:val="nil"/>
              <w:left w:val="nil"/>
              <w:bottom w:val="single" w:sz="4" w:space="0" w:color="auto"/>
              <w:right w:val="single" w:sz="4" w:space="0" w:color="auto"/>
            </w:tcBorders>
            <w:vAlign w:val="center"/>
          </w:tcPr>
          <w:p w14:paraId="6AA6387B" w14:textId="1DE442DB" w:rsidR="007A5CCA" w:rsidRPr="00AD2632" w:rsidRDefault="00677FAF" w:rsidP="00677FAF">
            <w:pPr>
              <w:spacing w:line="240" w:lineRule="auto"/>
              <w:jc w:val="center"/>
              <w:rPr>
                <w:rFonts w:ascii="Calibri" w:eastAsia="Times New Roman" w:hAnsi="Calibri"/>
                <w:color w:val="000000"/>
              </w:rPr>
            </w:pPr>
            <w:r>
              <w:rPr>
                <w:rFonts w:ascii="Calibri" w:eastAsia="Times New Roman" w:hAnsi="Calibri"/>
                <w:color w:val="000000"/>
              </w:rPr>
              <w:t>2 000 €</w:t>
            </w:r>
          </w:p>
        </w:tc>
      </w:tr>
    </w:tbl>
    <w:p w14:paraId="574FB79B" w14:textId="77777777" w:rsidR="007A5CCA" w:rsidRDefault="007A5CCA" w:rsidP="007A5CCA">
      <w:pPr>
        <w:spacing w:line="240" w:lineRule="auto"/>
        <w:rPr>
          <w:rFonts w:asciiTheme="minorHAnsi" w:eastAsia="Times New Roman" w:hAnsiTheme="minorHAnsi" w:cs="Arial"/>
          <w:b/>
          <w:caps/>
          <w:szCs w:val="24"/>
        </w:rPr>
      </w:pPr>
    </w:p>
    <w:p w14:paraId="0478B707" w14:textId="77777777" w:rsidR="00AC48DD" w:rsidRDefault="00AC48DD">
      <w:pPr>
        <w:spacing w:line="240" w:lineRule="auto"/>
        <w:rPr>
          <w:rFonts w:asciiTheme="minorHAnsi" w:eastAsia="Times New Roman" w:hAnsiTheme="minorHAnsi" w:cs="Arial"/>
          <w:b/>
          <w:caps/>
          <w:szCs w:val="24"/>
        </w:rPr>
      </w:pPr>
    </w:p>
    <w:p w14:paraId="5718E8D5" w14:textId="0E35317D" w:rsidR="008B46A0" w:rsidRDefault="006E10ED" w:rsidP="005B2628">
      <w:pPr>
        <w:pStyle w:val="TITF1"/>
        <w:pBdr>
          <w:bottom w:val="single" w:sz="4" w:space="1" w:color="auto"/>
        </w:pBdr>
        <w:spacing w:before="240" w:after="240"/>
        <w:ind w:left="357" w:hanging="357"/>
        <w:jc w:val="center"/>
        <w:outlineLvl w:val="0"/>
        <w:rPr>
          <w:rFonts w:asciiTheme="minorHAnsi" w:hAnsiTheme="minorHAnsi"/>
          <w:b w:val="0"/>
          <w:caps w:val="0"/>
          <w:sz w:val="24"/>
        </w:rPr>
      </w:pPr>
      <w:r>
        <w:rPr>
          <w:rFonts w:asciiTheme="minorHAnsi" w:hAnsiTheme="minorHAnsi"/>
          <w:b w:val="0"/>
          <w:caps w:val="0"/>
          <w:szCs w:val="24"/>
        </w:rPr>
        <w:br w:type="page"/>
      </w:r>
    </w:p>
    <w:p w14:paraId="496AF67F" w14:textId="4618FFFF" w:rsidR="006E10ED" w:rsidRPr="00E066AB" w:rsidRDefault="006E10ED" w:rsidP="007A62CC">
      <w:pPr>
        <w:pStyle w:val="TITF1"/>
        <w:pBdr>
          <w:bottom w:val="single" w:sz="4" w:space="0" w:color="auto"/>
        </w:pBdr>
        <w:spacing w:before="240" w:after="240"/>
        <w:ind w:left="357" w:hanging="357"/>
        <w:jc w:val="center"/>
        <w:outlineLvl w:val="0"/>
        <w:rPr>
          <w:rFonts w:asciiTheme="minorHAnsi" w:hAnsiTheme="minorHAnsi"/>
          <w:sz w:val="24"/>
        </w:rPr>
      </w:pPr>
      <w:bookmarkStart w:id="65" w:name="_Toc490146784"/>
      <w:r w:rsidRPr="00E066AB">
        <w:rPr>
          <w:rFonts w:asciiTheme="minorHAnsi" w:hAnsiTheme="minorHAnsi"/>
          <w:sz w:val="24"/>
        </w:rPr>
        <w:lastRenderedPageBreak/>
        <w:t xml:space="preserve">ANNEXE </w:t>
      </w:r>
      <w:r w:rsidR="004775A6">
        <w:rPr>
          <w:rFonts w:asciiTheme="minorHAnsi" w:hAnsiTheme="minorHAnsi"/>
          <w:sz w:val="24"/>
        </w:rPr>
        <w:t>4</w:t>
      </w:r>
      <w:r w:rsidRPr="00E066AB">
        <w:rPr>
          <w:rFonts w:asciiTheme="minorHAnsi" w:hAnsiTheme="minorHAnsi"/>
          <w:sz w:val="24"/>
        </w:rPr>
        <w:t xml:space="preserve"> – Offre financière et technique du candidat</w:t>
      </w:r>
      <w:bookmarkEnd w:id="65"/>
      <w:r w:rsidRPr="00E066AB">
        <w:rPr>
          <w:rFonts w:asciiTheme="minorHAnsi" w:hAnsiTheme="minorHAnsi"/>
          <w:sz w:val="24"/>
        </w:rPr>
        <w:t xml:space="preserve"> </w:t>
      </w:r>
    </w:p>
    <w:p w14:paraId="14EC544E" w14:textId="77777777" w:rsidR="006E10ED" w:rsidRDefault="006E10ED">
      <w:pPr>
        <w:spacing w:line="240" w:lineRule="auto"/>
        <w:rPr>
          <w:rFonts w:asciiTheme="minorHAnsi" w:eastAsia="Times New Roman" w:hAnsiTheme="minorHAnsi" w:cs="Arial"/>
          <w:b/>
          <w:caps/>
          <w:szCs w:val="24"/>
        </w:rPr>
      </w:pPr>
    </w:p>
    <w:p w14:paraId="1E8FC9D6" w14:textId="77777777" w:rsidR="003B0905" w:rsidRDefault="003B0905">
      <w:pPr>
        <w:spacing w:line="240" w:lineRule="auto"/>
        <w:rPr>
          <w:rFonts w:asciiTheme="minorHAnsi" w:eastAsia="Times New Roman" w:hAnsiTheme="minorHAnsi" w:cs="Arial"/>
          <w:b/>
          <w:caps/>
          <w:szCs w:val="24"/>
        </w:rPr>
      </w:pPr>
    </w:p>
    <w:p w14:paraId="0D3EC666" w14:textId="77777777" w:rsidR="003B0905" w:rsidRDefault="003B0905">
      <w:pPr>
        <w:spacing w:line="240" w:lineRule="auto"/>
        <w:rPr>
          <w:rFonts w:asciiTheme="minorHAnsi" w:eastAsia="Times New Roman" w:hAnsiTheme="minorHAnsi" w:cs="Arial"/>
          <w:b/>
          <w:caps/>
          <w:szCs w:val="24"/>
        </w:rPr>
      </w:pPr>
    </w:p>
    <w:p w14:paraId="3C4DFE9D" w14:textId="172D926C" w:rsidR="003B0905" w:rsidRDefault="003B0905">
      <w:pPr>
        <w:spacing w:line="240" w:lineRule="auto"/>
        <w:rPr>
          <w:rFonts w:asciiTheme="minorHAnsi" w:eastAsia="Times New Roman" w:hAnsiTheme="minorHAnsi" w:cs="Arial"/>
          <w:b/>
          <w:caps/>
          <w:szCs w:val="24"/>
        </w:rPr>
      </w:pPr>
      <w:r>
        <w:rPr>
          <w:rFonts w:asciiTheme="minorHAnsi" w:eastAsia="Times New Roman" w:hAnsiTheme="minorHAnsi" w:cs="Arial"/>
          <w:b/>
          <w:caps/>
          <w:szCs w:val="24"/>
        </w:rPr>
        <w:br w:type="page"/>
      </w:r>
    </w:p>
    <w:p w14:paraId="04E9069A" w14:textId="1CD6A918" w:rsidR="003B0905" w:rsidRPr="0069556C" w:rsidRDefault="003B0905" w:rsidP="007B69C5">
      <w:pPr>
        <w:pStyle w:val="TITF1"/>
        <w:pBdr>
          <w:bottom w:val="single" w:sz="4" w:space="1" w:color="auto"/>
        </w:pBdr>
        <w:spacing w:after="240"/>
        <w:jc w:val="center"/>
        <w:outlineLvl w:val="0"/>
        <w:rPr>
          <w:rFonts w:asciiTheme="minorHAnsi" w:hAnsiTheme="minorHAnsi"/>
          <w:sz w:val="24"/>
        </w:rPr>
      </w:pPr>
      <w:bookmarkStart w:id="66" w:name="_Toc485739528"/>
      <w:bookmarkStart w:id="67" w:name="_Toc490146785"/>
      <w:r w:rsidRPr="0069556C">
        <w:rPr>
          <w:rFonts w:asciiTheme="minorHAnsi" w:hAnsiTheme="minorHAnsi"/>
          <w:sz w:val="24"/>
        </w:rPr>
        <w:lastRenderedPageBreak/>
        <w:t xml:space="preserve">Annexe </w:t>
      </w:r>
      <w:r w:rsidR="00EB4DA4">
        <w:rPr>
          <w:rFonts w:asciiTheme="minorHAnsi" w:hAnsiTheme="minorHAnsi"/>
          <w:sz w:val="24"/>
        </w:rPr>
        <w:t>5</w:t>
      </w:r>
      <w:r w:rsidRPr="0069556C">
        <w:rPr>
          <w:rFonts w:asciiTheme="minorHAnsi" w:hAnsiTheme="minorHAnsi"/>
          <w:sz w:val="24"/>
        </w:rPr>
        <w:t xml:space="preserve"> : Modèle de </w:t>
      </w:r>
      <w:bookmarkEnd w:id="66"/>
      <w:r w:rsidR="005D7822">
        <w:rPr>
          <w:rFonts w:asciiTheme="minorHAnsi" w:hAnsiTheme="minorHAnsi"/>
          <w:sz w:val="24"/>
        </w:rPr>
        <w:t>Bon de commande</w:t>
      </w:r>
      <w:bookmarkEnd w:id="67"/>
    </w:p>
    <w:p w14:paraId="01D82032" w14:textId="1FE4AFD9" w:rsidR="007F546F" w:rsidRPr="001070FC" w:rsidRDefault="007F546F" w:rsidP="007F546F">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sz w:val="22"/>
        </w:rPr>
      </w:pPr>
      <w:r>
        <w:rPr>
          <w:rFonts w:asciiTheme="minorHAnsi" w:hAnsiTheme="minorHAnsi"/>
          <w:b/>
          <w:bCs/>
          <w:caps/>
          <w:sz w:val="28"/>
          <w:szCs w:val="26"/>
        </w:rPr>
        <w:t>bon de commande</w:t>
      </w:r>
    </w:p>
    <w:tbl>
      <w:tblPr>
        <w:tblStyle w:val="Grilledutableau"/>
        <w:tblW w:w="0" w:type="auto"/>
        <w:tblLook w:val="04A0" w:firstRow="1" w:lastRow="0" w:firstColumn="1" w:lastColumn="0" w:noHBand="0" w:noVBand="1"/>
      </w:tblPr>
      <w:tblGrid>
        <w:gridCol w:w="4644"/>
      </w:tblGrid>
      <w:tr w:rsidR="007F546F" w14:paraId="557696B4" w14:textId="77777777" w:rsidTr="00614C2F">
        <w:tc>
          <w:tcPr>
            <w:tcW w:w="4644" w:type="dxa"/>
            <w:shd w:val="clear" w:color="auto" w:fill="D9D9D9" w:themeFill="background1" w:themeFillShade="D9"/>
            <w:vAlign w:val="center"/>
          </w:tcPr>
          <w:p w14:paraId="5B57E199" w14:textId="77777777" w:rsidR="007F546F" w:rsidRDefault="007F546F" w:rsidP="00614C2F">
            <w:pPr>
              <w:spacing w:before="120" w:after="120"/>
              <w:rPr>
                <w:rFonts w:asciiTheme="minorHAnsi" w:hAnsiTheme="minorHAnsi"/>
                <w:b/>
                <w:smallCaps/>
                <w:sz w:val="24"/>
              </w:rPr>
            </w:pPr>
            <w:r>
              <w:rPr>
                <w:rFonts w:asciiTheme="minorHAnsi" w:hAnsiTheme="minorHAnsi"/>
                <w:b/>
                <w:smallCaps/>
                <w:sz w:val="24"/>
              </w:rPr>
              <w:t>Date de notification :</w:t>
            </w:r>
            <w:r>
              <w:rPr>
                <w:rFonts w:asciiTheme="minorHAnsi" w:hAnsiTheme="minorHAnsi"/>
                <w:b/>
                <w:smallCaps/>
                <w:sz w:val="24"/>
              </w:rPr>
              <w:tab/>
            </w:r>
            <w:r>
              <w:rPr>
                <w:rFonts w:asciiTheme="minorHAnsi" w:hAnsiTheme="minorHAnsi"/>
                <w:b/>
                <w:smallCaps/>
                <w:sz w:val="24"/>
              </w:rPr>
              <w:tab/>
            </w:r>
            <w:r>
              <w:rPr>
                <w:rFonts w:asciiTheme="minorHAnsi" w:hAnsiTheme="minorHAnsi"/>
                <w:b/>
                <w:smallCaps/>
                <w:sz w:val="24"/>
              </w:rPr>
              <w:tab/>
            </w:r>
            <w:r>
              <w:rPr>
                <w:rFonts w:asciiTheme="minorHAnsi" w:hAnsiTheme="minorHAnsi"/>
                <w:b/>
                <w:smallCaps/>
                <w:sz w:val="24"/>
              </w:rPr>
              <w:tab/>
            </w:r>
          </w:p>
        </w:tc>
      </w:tr>
    </w:tbl>
    <w:tbl>
      <w:tblPr>
        <w:tblW w:w="9511" w:type="dxa"/>
        <w:tblInd w:w="70" w:type="dxa"/>
        <w:tblLayout w:type="fixed"/>
        <w:tblCellMar>
          <w:left w:w="70" w:type="dxa"/>
          <w:right w:w="70" w:type="dxa"/>
        </w:tblCellMar>
        <w:tblLook w:val="0000" w:firstRow="0" w:lastRow="0" w:firstColumn="0" w:lastColumn="0" w:noHBand="0" w:noVBand="0"/>
      </w:tblPr>
      <w:tblGrid>
        <w:gridCol w:w="2901"/>
        <w:gridCol w:w="6592"/>
        <w:gridCol w:w="18"/>
      </w:tblGrid>
      <w:tr w:rsidR="007F546F" w:rsidRPr="001070FC" w14:paraId="31239F9F" w14:textId="77777777" w:rsidTr="00614C2F">
        <w:tc>
          <w:tcPr>
            <w:tcW w:w="9511" w:type="dxa"/>
            <w:gridSpan w:val="3"/>
            <w:tcBorders>
              <w:bottom w:val="single" w:sz="4" w:space="0" w:color="000000"/>
            </w:tcBorders>
          </w:tcPr>
          <w:p w14:paraId="41806C5B" w14:textId="77777777" w:rsidR="007F546F" w:rsidRDefault="007F546F" w:rsidP="00614C2F">
            <w:pPr>
              <w:rPr>
                <w:rFonts w:asciiTheme="minorHAnsi" w:hAnsiTheme="minorHAnsi"/>
                <w:smallCaps/>
                <w:sz w:val="22"/>
              </w:rPr>
            </w:pPr>
          </w:p>
          <w:p w14:paraId="76C9A749" w14:textId="77777777" w:rsidR="007F546F" w:rsidRPr="001070FC" w:rsidRDefault="007F546F" w:rsidP="00614C2F">
            <w:pPr>
              <w:rPr>
                <w:rFonts w:asciiTheme="minorHAnsi" w:hAnsiTheme="minorHAnsi"/>
                <w:sz w:val="22"/>
              </w:rPr>
            </w:pPr>
            <w:r>
              <w:rPr>
                <w:rFonts w:asciiTheme="minorHAnsi" w:hAnsiTheme="minorHAnsi"/>
                <w:smallCaps/>
                <w:sz w:val="22"/>
              </w:rPr>
              <w:t>Rappel de l’identification du contrat</w:t>
            </w:r>
          </w:p>
        </w:tc>
      </w:tr>
      <w:tr w:rsidR="007F546F" w:rsidRPr="001070FC" w14:paraId="3CC982A6" w14:textId="77777777" w:rsidTr="00614C2F">
        <w:trPr>
          <w:gridAfter w:val="1"/>
          <w:wAfter w:w="18" w:type="dxa"/>
        </w:trPr>
        <w:tc>
          <w:tcPr>
            <w:tcW w:w="2901" w:type="dxa"/>
            <w:tcBorders>
              <w:top w:val="single" w:sz="4" w:space="0" w:color="auto"/>
              <w:left w:val="single" w:sz="4" w:space="0" w:color="auto"/>
              <w:bottom w:val="single" w:sz="4" w:space="0" w:color="000000"/>
            </w:tcBorders>
          </w:tcPr>
          <w:p w14:paraId="3EAF533B" w14:textId="77777777" w:rsidR="007F546F" w:rsidRPr="001070FC" w:rsidRDefault="007F546F" w:rsidP="00614C2F">
            <w:pPr>
              <w:rPr>
                <w:rFonts w:asciiTheme="minorHAnsi" w:hAnsiTheme="minorHAnsi"/>
                <w:sz w:val="24"/>
                <w:szCs w:val="22"/>
              </w:rPr>
            </w:pPr>
            <w:r>
              <w:rPr>
                <w:rFonts w:asciiTheme="minorHAnsi" w:hAnsiTheme="minorHAnsi"/>
                <w:sz w:val="22"/>
              </w:rPr>
              <w:t>Objet du contrat</w:t>
            </w:r>
          </w:p>
        </w:tc>
        <w:tc>
          <w:tcPr>
            <w:tcW w:w="6592" w:type="dxa"/>
            <w:tcBorders>
              <w:top w:val="single" w:sz="4" w:space="0" w:color="auto"/>
              <w:left w:val="single" w:sz="4" w:space="0" w:color="000000"/>
              <w:bottom w:val="single" w:sz="4" w:space="0" w:color="000000"/>
              <w:right w:val="single" w:sz="4" w:space="0" w:color="auto"/>
            </w:tcBorders>
            <w:vAlign w:val="center"/>
          </w:tcPr>
          <w:p w14:paraId="6718C850" w14:textId="77777777" w:rsidR="007F546F" w:rsidRPr="001070FC" w:rsidRDefault="007F546F" w:rsidP="00614C2F">
            <w:pPr>
              <w:snapToGrid w:val="0"/>
              <w:rPr>
                <w:rFonts w:asciiTheme="minorHAnsi" w:hAnsiTheme="minorHAnsi"/>
                <w:sz w:val="24"/>
                <w:szCs w:val="22"/>
              </w:rPr>
            </w:pPr>
          </w:p>
        </w:tc>
      </w:tr>
      <w:tr w:rsidR="007F546F" w:rsidRPr="001070FC" w14:paraId="028DD841" w14:textId="77777777" w:rsidTr="00614C2F">
        <w:trPr>
          <w:gridAfter w:val="1"/>
          <w:wAfter w:w="18" w:type="dxa"/>
        </w:trPr>
        <w:tc>
          <w:tcPr>
            <w:tcW w:w="2901" w:type="dxa"/>
            <w:tcBorders>
              <w:top w:val="single" w:sz="4" w:space="0" w:color="auto"/>
              <w:left w:val="single" w:sz="4" w:space="0" w:color="auto"/>
              <w:bottom w:val="single" w:sz="4" w:space="0" w:color="000000"/>
            </w:tcBorders>
          </w:tcPr>
          <w:p w14:paraId="19A5EF20" w14:textId="77777777" w:rsidR="007F546F" w:rsidRPr="001070FC" w:rsidRDefault="007F546F" w:rsidP="00614C2F">
            <w:pPr>
              <w:rPr>
                <w:rFonts w:asciiTheme="minorHAnsi" w:hAnsiTheme="minorHAnsi"/>
                <w:sz w:val="24"/>
                <w:szCs w:val="22"/>
              </w:rPr>
            </w:pPr>
            <w:r>
              <w:rPr>
                <w:rFonts w:asciiTheme="minorHAnsi" w:hAnsiTheme="minorHAnsi"/>
                <w:sz w:val="22"/>
              </w:rPr>
              <w:t>Numéro du contrat</w:t>
            </w:r>
          </w:p>
        </w:tc>
        <w:tc>
          <w:tcPr>
            <w:tcW w:w="6592" w:type="dxa"/>
            <w:tcBorders>
              <w:top w:val="single" w:sz="4" w:space="0" w:color="auto"/>
              <w:left w:val="single" w:sz="4" w:space="0" w:color="000000"/>
              <w:bottom w:val="single" w:sz="4" w:space="0" w:color="000000"/>
              <w:right w:val="single" w:sz="4" w:space="0" w:color="auto"/>
            </w:tcBorders>
            <w:vAlign w:val="center"/>
          </w:tcPr>
          <w:p w14:paraId="0DD369C8" w14:textId="77777777" w:rsidR="007F546F" w:rsidRPr="001070FC" w:rsidRDefault="007F546F" w:rsidP="00614C2F">
            <w:pPr>
              <w:snapToGrid w:val="0"/>
              <w:rPr>
                <w:rFonts w:asciiTheme="minorHAnsi" w:hAnsiTheme="minorHAnsi"/>
                <w:sz w:val="24"/>
                <w:szCs w:val="22"/>
              </w:rPr>
            </w:pPr>
          </w:p>
        </w:tc>
      </w:tr>
      <w:tr w:rsidR="007F546F" w:rsidRPr="001070FC" w14:paraId="5EACBB87" w14:textId="77777777" w:rsidTr="00614C2F">
        <w:trPr>
          <w:gridAfter w:val="1"/>
          <w:wAfter w:w="18" w:type="dxa"/>
        </w:trPr>
        <w:tc>
          <w:tcPr>
            <w:tcW w:w="2901" w:type="dxa"/>
            <w:tcBorders>
              <w:top w:val="single" w:sz="4" w:space="0" w:color="000000"/>
              <w:left w:val="single" w:sz="4" w:space="0" w:color="auto"/>
              <w:bottom w:val="single" w:sz="4" w:space="0" w:color="auto"/>
            </w:tcBorders>
          </w:tcPr>
          <w:p w14:paraId="16ADEABE" w14:textId="77777777" w:rsidR="007F546F" w:rsidRPr="001070FC" w:rsidRDefault="007F546F" w:rsidP="00614C2F">
            <w:pPr>
              <w:rPr>
                <w:rFonts w:asciiTheme="minorHAnsi" w:hAnsiTheme="minorHAnsi"/>
                <w:sz w:val="24"/>
                <w:szCs w:val="22"/>
              </w:rPr>
            </w:pPr>
            <w:r>
              <w:rPr>
                <w:rFonts w:asciiTheme="minorHAnsi" w:hAnsiTheme="minorHAnsi"/>
                <w:sz w:val="22"/>
              </w:rPr>
              <w:t>Titulaire</w:t>
            </w:r>
          </w:p>
        </w:tc>
        <w:tc>
          <w:tcPr>
            <w:tcW w:w="6592" w:type="dxa"/>
            <w:tcBorders>
              <w:top w:val="single" w:sz="4" w:space="0" w:color="000000"/>
              <w:left w:val="single" w:sz="4" w:space="0" w:color="000000"/>
              <w:bottom w:val="single" w:sz="4" w:space="0" w:color="auto"/>
              <w:right w:val="single" w:sz="4" w:space="0" w:color="auto"/>
            </w:tcBorders>
            <w:vAlign w:val="center"/>
          </w:tcPr>
          <w:p w14:paraId="29132630" w14:textId="77777777" w:rsidR="007F546F" w:rsidRPr="001070FC" w:rsidRDefault="007F546F" w:rsidP="00614C2F">
            <w:pPr>
              <w:snapToGrid w:val="0"/>
              <w:rPr>
                <w:rFonts w:asciiTheme="minorHAnsi" w:hAnsiTheme="minorHAnsi"/>
                <w:sz w:val="24"/>
                <w:szCs w:val="22"/>
              </w:rPr>
            </w:pPr>
          </w:p>
        </w:tc>
      </w:tr>
      <w:tr w:rsidR="007F546F" w:rsidRPr="001070FC" w14:paraId="0579917E" w14:textId="77777777" w:rsidTr="00614C2F">
        <w:trPr>
          <w:gridAfter w:val="1"/>
          <w:wAfter w:w="18" w:type="dxa"/>
        </w:trPr>
        <w:tc>
          <w:tcPr>
            <w:tcW w:w="2901" w:type="dxa"/>
            <w:tcBorders>
              <w:top w:val="single" w:sz="4" w:space="0" w:color="000000"/>
              <w:left w:val="single" w:sz="4" w:space="0" w:color="auto"/>
              <w:bottom w:val="single" w:sz="4" w:space="0" w:color="auto"/>
            </w:tcBorders>
          </w:tcPr>
          <w:p w14:paraId="23A31DCF" w14:textId="77777777" w:rsidR="007F546F" w:rsidRPr="001070FC" w:rsidRDefault="007F546F" w:rsidP="00614C2F">
            <w:pPr>
              <w:rPr>
                <w:rFonts w:asciiTheme="minorHAnsi" w:hAnsiTheme="minorHAnsi"/>
                <w:sz w:val="24"/>
                <w:szCs w:val="22"/>
              </w:rPr>
            </w:pPr>
            <w:r>
              <w:rPr>
                <w:rFonts w:asciiTheme="minorHAnsi" w:hAnsiTheme="minorHAnsi"/>
                <w:sz w:val="24"/>
                <w:szCs w:val="22"/>
              </w:rPr>
              <w:t>Date de notification</w:t>
            </w:r>
          </w:p>
        </w:tc>
        <w:tc>
          <w:tcPr>
            <w:tcW w:w="6592" w:type="dxa"/>
            <w:tcBorders>
              <w:top w:val="single" w:sz="4" w:space="0" w:color="000000"/>
              <w:left w:val="single" w:sz="4" w:space="0" w:color="000000"/>
              <w:bottom w:val="single" w:sz="4" w:space="0" w:color="auto"/>
              <w:right w:val="single" w:sz="4" w:space="0" w:color="auto"/>
            </w:tcBorders>
            <w:vAlign w:val="center"/>
          </w:tcPr>
          <w:p w14:paraId="43BB5A07" w14:textId="77777777" w:rsidR="007F546F" w:rsidRPr="001070FC" w:rsidRDefault="007F546F" w:rsidP="00614C2F">
            <w:pPr>
              <w:snapToGrid w:val="0"/>
              <w:rPr>
                <w:rFonts w:asciiTheme="minorHAnsi" w:hAnsiTheme="minorHAnsi"/>
                <w:sz w:val="24"/>
                <w:szCs w:val="22"/>
              </w:rPr>
            </w:pPr>
          </w:p>
        </w:tc>
      </w:tr>
      <w:tr w:rsidR="007F546F" w:rsidRPr="001070FC" w14:paraId="71F2F2DB" w14:textId="77777777" w:rsidTr="00614C2F">
        <w:trPr>
          <w:gridAfter w:val="1"/>
          <w:wAfter w:w="18" w:type="dxa"/>
        </w:trPr>
        <w:tc>
          <w:tcPr>
            <w:tcW w:w="9493" w:type="dxa"/>
            <w:gridSpan w:val="2"/>
            <w:tcBorders>
              <w:top w:val="single" w:sz="4" w:space="0" w:color="auto"/>
              <w:bottom w:val="single" w:sz="4" w:space="0" w:color="auto"/>
            </w:tcBorders>
          </w:tcPr>
          <w:p w14:paraId="23CF452C" w14:textId="77777777" w:rsidR="007F546F" w:rsidRPr="004A4F91" w:rsidRDefault="007F546F" w:rsidP="00614C2F">
            <w:pPr>
              <w:pStyle w:val="En-tte"/>
              <w:tabs>
                <w:tab w:val="clear" w:pos="4536"/>
                <w:tab w:val="clear" w:pos="9072"/>
              </w:tabs>
              <w:snapToGrid w:val="0"/>
              <w:rPr>
                <w:rFonts w:asciiTheme="minorHAnsi" w:hAnsiTheme="minorHAnsi"/>
                <w:sz w:val="22"/>
              </w:rPr>
            </w:pPr>
          </w:p>
          <w:p w14:paraId="619D7DE0" w14:textId="77777777" w:rsidR="007F546F" w:rsidRPr="001070FC" w:rsidRDefault="007F546F" w:rsidP="00614C2F">
            <w:pPr>
              <w:pStyle w:val="En-tte"/>
              <w:tabs>
                <w:tab w:val="clear" w:pos="4536"/>
                <w:tab w:val="clear" w:pos="9072"/>
              </w:tabs>
              <w:rPr>
                <w:rFonts w:asciiTheme="minorHAnsi" w:hAnsiTheme="minorHAnsi"/>
                <w:sz w:val="22"/>
              </w:rPr>
            </w:pPr>
            <w:r>
              <w:rPr>
                <w:rFonts w:asciiTheme="minorHAnsi" w:hAnsiTheme="minorHAnsi"/>
                <w:smallCaps/>
                <w:sz w:val="22"/>
              </w:rPr>
              <w:t>Bon de commande</w:t>
            </w:r>
          </w:p>
        </w:tc>
      </w:tr>
      <w:tr w:rsidR="007F546F" w:rsidRPr="001070FC" w14:paraId="07FA5B7B" w14:textId="77777777" w:rsidTr="00614C2F">
        <w:trPr>
          <w:gridAfter w:val="1"/>
          <w:wAfter w:w="18" w:type="dxa"/>
        </w:trPr>
        <w:tc>
          <w:tcPr>
            <w:tcW w:w="2901" w:type="dxa"/>
            <w:tcBorders>
              <w:top w:val="single" w:sz="4" w:space="0" w:color="auto"/>
              <w:left w:val="single" w:sz="4" w:space="0" w:color="auto"/>
              <w:bottom w:val="single" w:sz="4" w:space="0" w:color="auto"/>
            </w:tcBorders>
          </w:tcPr>
          <w:p w14:paraId="105BBEC3" w14:textId="77777777" w:rsidR="007F546F" w:rsidRPr="001070FC" w:rsidRDefault="007F546F" w:rsidP="00614C2F">
            <w:pPr>
              <w:rPr>
                <w:rFonts w:asciiTheme="minorHAnsi" w:hAnsiTheme="minorHAnsi"/>
                <w:sz w:val="24"/>
                <w:szCs w:val="22"/>
              </w:rPr>
            </w:pPr>
            <w:r>
              <w:rPr>
                <w:rFonts w:asciiTheme="minorHAnsi" w:hAnsiTheme="minorHAnsi"/>
                <w:sz w:val="24"/>
                <w:szCs w:val="22"/>
              </w:rPr>
              <w:t>Numéro du BC</w:t>
            </w:r>
          </w:p>
        </w:tc>
        <w:tc>
          <w:tcPr>
            <w:tcW w:w="6592" w:type="dxa"/>
            <w:tcBorders>
              <w:top w:val="single" w:sz="4" w:space="0" w:color="auto"/>
              <w:left w:val="single" w:sz="4" w:space="0" w:color="000000"/>
              <w:bottom w:val="single" w:sz="4" w:space="0" w:color="auto"/>
              <w:right w:val="single" w:sz="4" w:space="0" w:color="auto"/>
            </w:tcBorders>
            <w:vAlign w:val="center"/>
          </w:tcPr>
          <w:p w14:paraId="2AB1F46A" w14:textId="77777777" w:rsidR="007F546F" w:rsidRPr="00907A6C" w:rsidRDefault="007F546F" w:rsidP="00614C2F">
            <w:pPr>
              <w:snapToGrid w:val="0"/>
              <w:jc w:val="center"/>
              <w:rPr>
                <w:rFonts w:asciiTheme="minorHAnsi" w:hAnsiTheme="minorHAnsi"/>
                <w:b/>
                <w:sz w:val="24"/>
                <w:szCs w:val="22"/>
              </w:rPr>
            </w:pPr>
          </w:p>
        </w:tc>
      </w:tr>
      <w:tr w:rsidR="007F546F" w:rsidRPr="001070FC" w14:paraId="526F867B" w14:textId="77777777" w:rsidTr="00614C2F">
        <w:trPr>
          <w:gridAfter w:val="1"/>
          <w:wAfter w:w="18" w:type="dxa"/>
        </w:trPr>
        <w:tc>
          <w:tcPr>
            <w:tcW w:w="2901" w:type="dxa"/>
            <w:tcBorders>
              <w:top w:val="single" w:sz="4" w:space="0" w:color="auto"/>
              <w:left w:val="single" w:sz="4" w:space="0" w:color="auto"/>
              <w:bottom w:val="single" w:sz="4" w:space="0" w:color="auto"/>
            </w:tcBorders>
          </w:tcPr>
          <w:p w14:paraId="2A943069" w14:textId="77777777" w:rsidR="007F546F" w:rsidRPr="00907A6C" w:rsidRDefault="007F546F" w:rsidP="00614C2F">
            <w:pPr>
              <w:rPr>
                <w:rFonts w:asciiTheme="minorHAnsi" w:hAnsiTheme="minorHAnsi"/>
                <w:sz w:val="22"/>
              </w:rPr>
            </w:pPr>
            <w:r>
              <w:rPr>
                <w:rFonts w:asciiTheme="minorHAnsi" w:hAnsiTheme="minorHAnsi"/>
                <w:sz w:val="22"/>
              </w:rPr>
              <w:t>Objet du bon de commande</w:t>
            </w:r>
          </w:p>
        </w:tc>
        <w:tc>
          <w:tcPr>
            <w:tcW w:w="6592" w:type="dxa"/>
            <w:tcBorders>
              <w:top w:val="single" w:sz="4" w:space="0" w:color="auto"/>
              <w:left w:val="single" w:sz="4" w:space="0" w:color="000000"/>
              <w:bottom w:val="single" w:sz="4" w:space="0" w:color="auto"/>
              <w:right w:val="single" w:sz="4" w:space="0" w:color="auto"/>
            </w:tcBorders>
            <w:vAlign w:val="center"/>
          </w:tcPr>
          <w:p w14:paraId="121204DD" w14:textId="77777777" w:rsidR="007F546F" w:rsidRDefault="007F546F" w:rsidP="00614C2F">
            <w:pPr>
              <w:snapToGrid w:val="0"/>
              <w:rPr>
                <w:rFonts w:asciiTheme="minorHAnsi" w:hAnsiTheme="minorHAnsi"/>
                <w:sz w:val="24"/>
                <w:szCs w:val="22"/>
              </w:rPr>
            </w:pPr>
          </w:p>
          <w:p w14:paraId="58514828" w14:textId="77777777" w:rsidR="007F546F" w:rsidRDefault="007F546F" w:rsidP="00614C2F">
            <w:pPr>
              <w:snapToGrid w:val="0"/>
              <w:rPr>
                <w:rFonts w:asciiTheme="minorHAnsi" w:hAnsiTheme="minorHAnsi"/>
                <w:sz w:val="24"/>
                <w:szCs w:val="22"/>
              </w:rPr>
            </w:pPr>
          </w:p>
          <w:p w14:paraId="414A1760" w14:textId="77777777" w:rsidR="007F546F" w:rsidRPr="001070FC" w:rsidRDefault="007F546F" w:rsidP="00614C2F">
            <w:pPr>
              <w:snapToGrid w:val="0"/>
              <w:rPr>
                <w:rFonts w:asciiTheme="minorHAnsi" w:hAnsiTheme="minorHAnsi"/>
                <w:sz w:val="24"/>
                <w:szCs w:val="22"/>
              </w:rPr>
            </w:pPr>
          </w:p>
        </w:tc>
      </w:tr>
      <w:tr w:rsidR="007F546F" w:rsidRPr="001070FC" w14:paraId="4A271B8A" w14:textId="77777777" w:rsidTr="00614C2F">
        <w:trPr>
          <w:gridAfter w:val="1"/>
          <w:wAfter w:w="18" w:type="dxa"/>
        </w:trPr>
        <w:tc>
          <w:tcPr>
            <w:tcW w:w="2901" w:type="dxa"/>
            <w:tcBorders>
              <w:top w:val="single" w:sz="4" w:space="0" w:color="auto"/>
              <w:left w:val="single" w:sz="4" w:space="0" w:color="auto"/>
              <w:bottom w:val="single" w:sz="4" w:space="0" w:color="auto"/>
            </w:tcBorders>
          </w:tcPr>
          <w:p w14:paraId="1B86F6E6" w14:textId="77777777" w:rsidR="007F546F" w:rsidRPr="00907A6C" w:rsidRDefault="007F546F" w:rsidP="00614C2F">
            <w:pPr>
              <w:rPr>
                <w:rFonts w:asciiTheme="minorHAnsi" w:hAnsiTheme="minorHAnsi"/>
                <w:sz w:val="22"/>
              </w:rPr>
            </w:pPr>
            <w:r>
              <w:rPr>
                <w:rFonts w:asciiTheme="minorHAnsi" w:hAnsiTheme="minorHAnsi"/>
                <w:sz w:val="22"/>
              </w:rPr>
              <w:t>Livrables intermédiaires</w:t>
            </w:r>
          </w:p>
        </w:tc>
        <w:tc>
          <w:tcPr>
            <w:tcW w:w="6592" w:type="dxa"/>
            <w:tcBorders>
              <w:top w:val="single" w:sz="4" w:space="0" w:color="auto"/>
              <w:left w:val="single" w:sz="4" w:space="0" w:color="000000"/>
              <w:bottom w:val="single" w:sz="4" w:space="0" w:color="auto"/>
              <w:right w:val="single" w:sz="4" w:space="0" w:color="auto"/>
            </w:tcBorders>
            <w:vAlign w:val="center"/>
          </w:tcPr>
          <w:p w14:paraId="23BAA3B5" w14:textId="77777777" w:rsidR="007F546F" w:rsidRPr="001070FC" w:rsidRDefault="007F546F" w:rsidP="00614C2F">
            <w:pPr>
              <w:snapToGrid w:val="0"/>
              <w:rPr>
                <w:rFonts w:asciiTheme="minorHAnsi" w:hAnsiTheme="minorHAnsi"/>
                <w:sz w:val="24"/>
                <w:szCs w:val="22"/>
              </w:rPr>
            </w:pPr>
          </w:p>
        </w:tc>
      </w:tr>
      <w:tr w:rsidR="007F546F" w:rsidRPr="001070FC" w14:paraId="756BE597" w14:textId="77777777" w:rsidTr="00614C2F">
        <w:trPr>
          <w:gridAfter w:val="1"/>
          <w:wAfter w:w="18" w:type="dxa"/>
        </w:trPr>
        <w:tc>
          <w:tcPr>
            <w:tcW w:w="2901" w:type="dxa"/>
            <w:tcBorders>
              <w:top w:val="single" w:sz="4" w:space="0" w:color="auto"/>
              <w:left w:val="single" w:sz="4" w:space="0" w:color="auto"/>
              <w:bottom w:val="single" w:sz="4" w:space="0" w:color="auto"/>
            </w:tcBorders>
          </w:tcPr>
          <w:p w14:paraId="59584D3B" w14:textId="77777777" w:rsidR="007F546F" w:rsidRPr="00907A6C" w:rsidRDefault="007F546F" w:rsidP="00614C2F">
            <w:pPr>
              <w:rPr>
                <w:rFonts w:asciiTheme="minorHAnsi" w:hAnsiTheme="minorHAnsi"/>
                <w:sz w:val="22"/>
              </w:rPr>
            </w:pPr>
            <w:r>
              <w:rPr>
                <w:rFonts w:asciiTheme="minorHAnsi" w:hAnsiTheme="minorHAnsi"/>
                <w:sz w:val="22"/>
              </w:rPr>
              <w:t>Livrables finaux</w:t>
            </w:r>
          </w:p>
        </w:tc>
        <w:tc>
          <w:tcPr>
            <w:tcW w:w="6592" w:type="dxa"/>
            <w:tcBorders>
              <w:top w:val="single" w:sz="4" w:space="0" w:color="auto"/>
              <w:left w:val="single" w:sz="4" w:space="0" w:color="000000"/>
              <w:bottom w:val="single" w:sz="4" w:space="0" w:color="auto"/>
              <w:right w:val="single" w:sz="4" w:space="0" w:color="auto"/>
            </w:tcBorders>
            <w:vAlign w:val="center"/>
          </w:tcPr>
          <w:p w14:paraId="2B97B0F1" w14:textId="77777777" w:rsidR="007F546F" w:rsidRPr="001070FC" w:rsidRDefault="007F546F" w:rsidP="00614C2F">
            <w:pPr>
              <w:snapToGrid w:val="0"/>
              <w:rPr>
                <w:rFonts w:asciiTheme="minorHAnsi" w:hAnsiTheme="minorHAnsi"/>
                <w:sz w:val="24"/>
                <w:szCs w:val="22"/>
              </w:rPr>
            </w:pPr>
          </w:p>
        </w:tc>
      </w:tr>
      <w:tr w:rsidR="007F546F" w:rsidRPr="001070FC" w14:paraId="06591B6F" w14:textId="77777777" w:rsidTr="00614C2F">
        <w:trPr>
          <w:gridAfter w:val="1"/>
          <w:wAfter w:w="18" w:type="dxa"/>
        </w:trPr>
        <w:tc>
          <w:tcPr>
            <w:tcW w:w="2901" w:type="dxa"/>
            <w:tcBorders>
              <w:top w:val="single" w:sz="4" w:space="0" w:color="auto"/>
              <w:left w:val="single" w:sz="4" w:space="0" w:color="auto"/>
              <w:bottom w:val="single" w:sz="4" w:space="0" w:color="auto"/>
            </w:tcBorders>
          </w:tcPr>
          <w:p w14:paraId="4753BC1B" w14:textId="2115CA11" w:rsidR="007F546F" w:rsidRPr="00907A6C" w:rsidRDefault="007F546F" w:rsidP="007F546F">
            <w:pPr>
              <w:rPr>
                <w:rFonts w:asciiTheme="minorHAnsi" w:hAnsiTheme="minorHAnsi"/>
                <w:sz w:val="22"/>
              </w:rPr>
            </w:pPr>
            <w:r>
              <w:rPr>
                <w:rFonts w:asciiTheme="minorHAnsi" w:hAnsiTheme="minorHAnsi"/>
                <w:sz w:val="22"/>
              </w:rPr>
              <w:t xml:space="preserve">Durée d’exécution </w:t>
            </w:r>
          </w:p>
        </w:tc>
        <w:tc>
          <w:tcPr>
            <w:tcW w:w="6592" w:type="dxa"/>
            <w:tcBorders>
              <w:top w:val="single" w:sz="4" w:space="0" w:color="auto"/>
              <w:left w:val="single" w:sz="4" w:space="0" w:color="000000"/>
              <w:bottom w:val="single" w:sz="4" w:space="0" w:color="auto"/>
              <w:right w:val="single" w:sz="4" w:space="0" w:color="auto"/>
            </w:tcBorders>
            <w:vAlign w:val="center"/>
          </w:tcPr>
          <w:p w14:paraId="72642129" w14:textId="77777777" w:rsidR="007F546F" w:rsidRPr="001070FC" w:rsidRDefault="007F546F" w:rsidP="00614C2F">
            <w:pPr>
              <w:snapToGrid w:val="0"/>
              <w:rPr>
                <w:rFonts w:asciiTheme="minorHAnsi" w:hAnsiTheme="minorHAnsi"/>
                <w:sz w:val="24"/>
                <w:szCs w:val="22"/>
              </w:rPr>
            </w:pPr>
          </w:p>
        </w:tc>
      </w:tr>
      <w:tr w:rsidR="007F546F" w:rsidRPr="001070FC" w14:paraId="162E5FD4" w14:textId="77777777" w:rsidTr="00614C2F">
        <w:trPr>
          <w:gridAfter w:val="1"/>
          <w:wAfter w:w="18" w:type="dxa"/>
        </w:trPr>
        <w:tc>
          <w:tcPr>
            <w:tcW w:w="2901" w:type="dxa"/>
            <w:tcBorders>
              <w:top w:val="single" w:sz="4" w:space="0" w:color="auto"/>
              <w:left w:val="single" w:sz="4" w:space="0" w:color="auto"/>
            </w:tcBorders>
          </w:tcPr>
          <w:p w14:paraId="237E166A" w14:textId="77777777" w:rsidR="007F546F" w:rsidRPr="00907A6C" w:rsidRDefault="007F546F" w:rsidP="00614C2F">
            <w:pPr>
              <w:rPr>
                <w:rFonts w:asciiTheme="minorHAnsi" w:hAnsiTheme="minorHAnsi"/>
                <w:sz w:val="22"/>
              </w:rPr>
            </w:pPr>
            <w:r>
              <w:rPr>
                <w:rFonts w:asciiTheme="minorHAnsi" w:hAnsiTheme="minorHAnsi"/>
                <w:sz w:val="22"/>
              </w:rPr>
              <w:t>Conditions particulières d’exécution</w:t>
            </w:r>
          </w:p>
        </w:tc>
        <w:tc>
          <w:tcPr>
            <w:tcW w:w="6592" w:type="dxa"/>
            <w:tcBorders>
              <w:top w:val="single" w:sz="4" w:space="0" w:color="auto"/>
              <w:left w:val="single" w:sz="4" w:space="0" w:color="000000"/>
              <w:right w:val="single" w:sz="4" w:space="0" w:color="auto"/>
            </w:tcBorders>
            <w:vAlign w:val="center"/>
          </w:tcPr>
          <w:p w14:paraId="372EB6FA" w14:textId="77777777" w:rsidR="007F546F" w:rsidRPr="001070FC" w:rsidRDefault="007F546F" w:rsidP="00614C2F">
            <w:pPr>
              <w:snapToGrid w:val="0"/>
              <w:rPr>
                <w:rFonts w:asciiTheme="minorHAnsi" w:hAnsiTheme="minorHAnsi"/>
                <w:sz w:val="24"/>
                <w:szCs w:val="22"/>
              </w:rPr>
            </w:pPr>
          </w:p>
        </w:tc>
      </w:tr>
    </w:tbl>
    <w:bookmarkStart w:id="68" w:name="_MON_1497356362"/>
    <w:bookmarkEnd w:id="68"/>
    <w:p w14:paraId="0C1EF4AD" w14:textId="77777777" w:rsidR="007F546F" w:rsidRPr="00907A6C" w:rsidRDefault="007F546F" w:rsidP="007F546F">
      <w:pPr>
        <w:rPr>
          <w:rFonts w:asciiTheme="minorHAnsi" w:hAnsiTheme="minorHAnsi"/>
          <w:b/>
          <w:sz w:val="22"/>
        </w:rPr>
      </w:pPr>
      <w:r w:rsidRPr="00907A6C">
        <w:rPr>
          <w:rFonts w:asciiTheme="minorHAnsi" w:hAnsiTheme="minorHAnsi"/>
          <w:b/>
          <w:sz w:val="24"/>
          <w:szCs w:val="22"/>
        </w:rPr>
        <w:object w:dxaOrig="9225" w:dyaOrig="3131" w14:anchorId="1A21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65.75pt" o:ole="">
            <v:imagedata r:id="rId16" o:title=""/>
          </v:shape>
          <o:OLEObject Type="Embed" ProgID="Excel.Sheet.12" ShapeID="_x0000_i1025" DrawAspect="Content" ObjectID="_1564392978" r:id="rId17"/>
        </w:object>
      </w:r>
    </w:p>
    <w:tbl>
      <w:tblPr>
        <w:tblW w:w="9511" w:type="dxa"/>
        <w:tblInd w:w="70" w:type="dxa"/>
        <w:tblLayout w:type="fixed"/>
        <w:tblCellMar>
          <w:left w:w="70" w:type="dxa"/>
          <w:right w:w="70" w:type="dxa"/>
        </w:tblCellMar>
        <w:tblLook w:val="0000" w:firstRow="0" w:lastRow="0" w:firstColumn="0" w:lastColumn="0" w:noHBand="0" w:noVBand="0"/>
      </w:tblPr>
      <w:tblGrid>
        <w:gridCol w:w="3171"/>
        <w:gridCol w:w="3174"/>
        <w:gridCol w:w="3166"/>
      </w:tblGrid>
      <w:tr w:rsidR="007F546F" w:rsidRPr="001070FC" w14:paraId="1FCE64C1" w14:textId="77777777" w:rsidTr="00614C2F">
        <w:tc>
          <w:tcPr>
            <w:tcW w:w="9511" w:type="dxa"/>
            <w:gridSpan w:val="3"/>
            <w:tcBorders>
              <w:bottom w:val="single" w:sz="4" w:space="0" w:color="auto"/>
            </w:tcBorders>
          </w:tcPr>
          <w:p w14:paraId="233AE29D" w14:textId="77777777" w:rsidR="00CF1C44" w:rsidRDefault="00CF1C44" w:rsidP="00614C2F">
            <w:pPr>
              <w:pStyle w:val="En-tte"/>
              <w:tabs>
                <w:tab w:val="clear" w:pos="4536"/>
                <w:tab w:val="clear" w:pos="9072"/>
              </w:tabs>
              <w:rPr>
                <w:smallCaps/>
              </w:rPr>
            </w:pPr>
          </w:p>
          <w:p w14:paraId="1A9D4E37" w14:textId="77777777" w:rsidR="007F546F" w:rsidRPr="001070FC" w:rsidRDefault="007F546F" w:rsidP="00614C2F">
            <w:pPr>
              <w:pStyle w:val="En-tte"/>
              <w:tabs>
                <w:tab w:val="clear" w:pos="4536"/>
                <w:tab w:val="clear" w:pos="9072"/>
              </w:tabs>
              <w:rPr>
                <w:rFonts w:asciiTheme="minorHAnsi" w:hAnsiTheme="minorHAnsi"/>
                <w:smallCaps/>
                <w:sz w:val="22"/>
              </w:rPr>
            </w:pPr>
            <w:r>
              <w:rPr>
                <w:smallCaps/>
              </w:rPr>
              <w:t>Signature de la personne habilitée à engager Expertise France</w:t>
            </w:r>
          </w:p>
        </w:tc>
      </w:tr>
      <w:tr w:rsidR="007F546F" w:rsidRPr="001070FC" w14:paraId="5745A97E" w14:textId="77777777" w:rsidTr="00614C2F">
        <w:tc>
          <w:tcPr>
            <w:tcW w:w="3171" w:type="dxa"/>
            <w:tcBorders>
              <w:top w:val="single" w:sz="4" w:space="0" w:color="000000"/>
              <w:left w:val="single" w:sz="4" w:space="0" w:color="auto"/>
              <w:bottom w:val="single" w:sz="4" w:space="0" w:color="000000"/>
            </w:tcBorders>
          </w:tcPr>
          <w:p w14:paraId="4BFC129C" w14:textId="77777777" w:rsidR="007F546F" w:rsidRPr="001070FC" w:rsidRDefault="007F546F" w:rsidP="00614C2F">
            <w:pPr>
              <w:rPr>
                <w:rFonts w:asciiTheme="minorHAnsi" w:hAnsiTheme="minorHAnsi"/>
                <w:sz w:val="22"/>
              </w:rPr>
            </w:pPr>
            <w:r w:rsidRPr="001070FC">
              <w:rPr>
                <w:rFonts w:asciiTheme="minorHAnsi" w:hAnsiTheme="minorHAnsi"/>
                <w:sz w:val="22"/>
              </w:rPr>
              <w:t>Fonction et nom</w:t>
            </w:r>
          </w:p>
        </w:tc>
        <w:tc>
          <w:tcPr>
            <w:tcW w:w="3174" w:type="dxa"/>
            <w:tcBorders>
              <w:top w:val="single" w:sz="4" w:space="0" w:color="000000"/>
              <w:left w:val="single" w:sz="4" w:space="0" w:color="000000"/>
              <w:bottom w:val="single" w:sz="4" w:space="0" w:color="000000"/>
            </w:tcBorders>
          </w:tcPr>
          <w:p w14:paraId="2062C3FD" w14:textId="77777777" w:rsidR="007F546F" w:rsidRPr="001070FC" w:rsidRDefault="007F546F" w:rsidP="00614C2F">
            <w:pPr>
              <w:jc w:val="center"/>
              <w:rPr>
                <w:rFonts w:asciiTheme="minorHAnsi" w:hAnsiTheme="minorHAnsi"/>
                <w:sz w:val="22"/>
              </w:rPr>
            </w:pPr>
            <w:r>
              <w:rPr>
                <w:rFonts w:asciiTheme="minorHAnsi" w:hAnsiTheme="minorHAnsi"/>
                <w:sz w:val="22"/>
              </w:rPr>
              <w:t>Date et lieu</w:t>
            </w:r>
          </w:p>
        </w:tc>
        <w:tc>
          <w:tcPr>
            <w:tcW w:w="3166" w:type="dxa"/>
            <w:tcBorders>
              <w:top w:val="single" w:sz="4" w:space="0" w:color="000000"/>
              <w:left w:val="single" w:sz="4" w:space="0" w:color="000000"/>
              <w:bottom w:val="single" w:sz="4" w:space="0" w:color="000000"/>
              <w:right w:val="single" w:sz="4" w:space="0" w:color="auto"/>
            </w:tcBorders>
          </w:tcPr>
          <w:p w14:paraId="0805882C" w14:textId="77777777" w:rsidR="007F546F" w:rsidRPr="001070FC" w:rsidRDefault="007F546F" w:rsidP="00614C2F">
            <w:pPr>
              <w:jc w:val="center"/>
              <w:rPr>
                <w:rFonts w:asciiTheme="minorHAnsi" w:hAnsiTheme="minorHAnsi"/>
                <w:sz w:val="22"/>
              </w:rPr>
            </w:pPr>
            <w:r>
              <w:rPr>
                <w:rFonts w:asciiTheme="minorHAnsi" w:hAnsiTheme="minorHAnsi"/>
                <w:sz w:val="22"/>
              </w:rPr>
              <w:t>Signature</w:t>
            </w:r>
          </w:p>
        </w:tc>
      </w:tr>
      <w:tr w:rsidR="007F546F" w:rsidRPr="001070FC" w14:paraId="26E47951" w14:textId="77777777" w:rsidTr="00614C2F">
        <w:tc>
          <w:tcPr>
            <w:tcW w:w="3171" w:type="dxa"/>
            <w:tcBorders>
              <w:top w:val="single" w:sz="4" w:space="0" w:color="000000"/>
              <w:left w:val="single" w:sz="4" w:space="0" w:color="auto"/>
              <w:bottom w:val="single" w:sz="4" w:space="0" w:color="000000"/>
            </w:tcBorders>
          </w:tcPr>
          <w:p w14:paraId="268438BE" w14:textId="77777777" w:rsidR="007F546F" w:rsidRDefault="007F546F" w:rsidP="00614C2F">
            <w:pPr>
              <w:rPr>
                <w:rFonts w:asciiTheme="minorHAnsi" w:hAnsiTheme="minorHAnsi"/>
                <w:sz w:val="22"/>
              </w:rPr>
            </w:pPr>
          </w:p>
          <w:p w14:paraId="39818F11" w14:textId="77777777" w:rsidR="007F546F" w:rsidRDefault="007F546F" w:rsidP="00614C2F">
            <w:pPr>
              <w:rPr>
                <w:rFonts w:asciiTheme="minorHAnsi" w:hAnsiTheme="minorHAnsi"/>
                <w:sz w:val="22"/>
              </w:rPr>
            </w:pPr>
          </w:p>
          <w:p w14:paraId="3A5A41F0" w14:textId="77777777" w:rsidR="007F546F" w:rsidRDefault="007F546F" w:rsidP="00614C2F">
            <w:pPr>
              <w:rPr>
                <w:rFonts w:asciiTheme="minorHAnsi" w:hAnsiTheme="minorHAnsi"/>
                <w:sz w:val="22"/>
              </w:rPr>
            </w:pPr>
          </w:p>
          <w:p w14:paraId="33A067F5" w14:textId="77777777" w:rsidR="007F546F" w:rsidRPr="001070FC" w:rsidRDefault="007F546F" w:rsidP="00614C2F">
            <w:pPr>
              <w:rPr>
                <w:rFonts w:asciiTheme="minorHAnsi" w:hAnsiTheme="minorHAnsi"/>
                <w:sz w:val="22"/>
              </w:rPr>
            </w:pPr>
          </w:p>
        </w:tc>
        <w:tc>
          <w:tcPr>
            <w:tcW w:w="3174" w:type="dxa"/>
            <w:tcBorders>
              <w:top w:val="single" w:sz="4" w:space="0" w:color="000000"/>
              <w:left w:val="single" w:sz="4" w:space="0" w:color="000000"/>
              <w:bottom w:val="single" w:sz="4" w:space="0" w:color="000000"/>
            </w:tcBorders>
          </w:tcPr>
          <w:p w14:paraId="2BC0FEB1" w14:textId="77777777" w:rsidR="007F546F" w:rsidRPr="001070FC" w:rsidRDefault="007F546F" w:rsidP="00614C2F">
            <w:pPr>
              <w:pStyle w:val="En-tte"/>
              <w:tabs>
                <w:tab w:val="clear" w:pos="4536"/>
                <w:tab w:val="clear" w:pos="9072"/>
              </w:tabs>
              <w:snapToGrid w:val="0"/>
              <w:rPr>
                <w:rFonts w:asciiTheme="minorHAnsi" w:hAnsiTheme="minorHAnsi"/>
                <w:sz w:val="22"/>
              </w:rPr>
            </w:pPr>
          </w:p>
        </w:tc>
        <w:tc>
          <w:tcPr>
            <w:tcW w:w="3166" w:type="dxa"/>
            <w:tcBorders>
              <w:top w:val="single" w:sz="4" w:space="0" w:color="000000"/>
              <w:left w:val="single" w:sz="4" w:space="0" w:color="000000"/>
              <w:bottom w:val="single" w:sz="4" w:space="0" w:color="000000"/>
              <w:right w:val="single" w:sz="4" w:space="0" w:color="auto"/>
            </w:tcBorders>
          </w:tcPr>
          <w:p w14:paraId="25F79A3A" w14:textId="77777777" w:rsidR="007F546F" w:rsidRPr="001070FC" w:rsidRDefault="007F546F" w:rsidP="00614C2F">
            <w:pPr>
              <w:snapToGrid w:val="0"/>
              <w:jc w:val="center"/>
              <w:rPr>
                <w:rFonts w:asciiTheme="minorHAnsi" w:hAnsiTheme="minorHAnsi"/>
                <w:sz w:val="22"/>
              </w:rPr>
            </w:pPr>
          </w:p>
        </w:tc>
      </w:tr>
    </w:tbl>
    <w:p w14:paraId="4A56F45A" w14:textId="77777777" w:rsidR="003B0905" w:rsidRPr="001B5605" w:rsidRDefault="003B0905">
      <w:pPr>
        <w:spacing w:line="240" w:lineRule="auto"/>
        <w:rPr>
          <w:rFonts w:asciiTheme="minorHAnsi" w:eastAsia="Times New Roman" w:hAnsiTheme="minorHAnsi" w:cs="Arial"/>
          <w:b/>
          <w:caps/>
          <w:szCs w:val="24"/>
        </w:rPr>
      </w:pPr>
    </w:p>
    <w:sectPr w:rsidR="003B0905" w:rsidRPr="001B5605" w:rsidSect="002129B8">
      <w:headerReference w:type="default" r:id="rId18"/>
      <w:footerReference w:type="even" r:id="rId19"/>
      <w:pgSz w:w="11906" w:h="16838" w:code="9"/>
      <w:pgMar w:top="845" w:right="1009" w:bottom="142" w:left="1151" w:header="43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43A38" w14:textId="77777777" w:rsidR="00B60FBE" w:rsidRDefault="00B60FBE">
      <w:r>
        <w:separator/>
      </w:r>
    </w:p>
  </w:endnote>
  <w:endnote w:type="continuationSeparator" w:id="0">
    <w:p w14:paraId="27CE8730" w14:textId="77777777" w:rsidR="00B60FBE" w:rsidRDefault="00B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B356" w14:textId="77777777" w:rsidR="00B60FBE" w:rsidRDefault="00B60FBE">
    <w:pPr>
      <w:pStyle w:val="Pieddepage"/>
      <w:spacing w:line="240" w:lineRule="exact"/>
    </w:pPr>
  </w:p>
  <w:p w14:paraId="7E68C846" w14:textId="77777777" w:rsidR="00B60FBE" w:rsidRDefault="00B60FBE">
    <w:pPr>
      <w:pStyle w:val="Pieddepage"/>
    </w:pPr>
  </w:p>
  <w:p w14:paraId="14D82410" w14:textId="77777777" w:rsidR="00B60FBE" w:rsidRDefault="00B60FB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2D4C" w14:textId="77777777" w:rsidR="00B60FBE" w:rsidRPr="00092030" w:rsidRDefault="00B60FBE">
    <w:pPr>
      <w:pStyle w:val="Pieddepage"/>
      <w:rPr>
        <w:rFonts w:asciiTheme="minorHAnsi" w:hAnsiTheme="minorHAnsi"/>
      </w:rPr>
    </w:pPr>
  </w:p>
  <w:p w14:paraId="5B09F840" w14:textId="1B5EFDB6" w:rsidR="00B60FBE" w:rsidRPr="00092030" w:rsidRDefault="00B60FBE" w:rsidP="00E953FE">
    <w:pPr>
      <w:pStyle w:val="Pieddepage"/>
      <w:tabs>
        <w:tab w:val="clear" w:pos="4536"/>
        <w:tab w:val="clear" w:pos="9072"/>
        <w:tab w:val="left" w:pos="0"/>
        <w:tab w:val="right" w:pos="9468"/>
      </w:tabs>
      <w:spacing w:before="360"/>
      <w:jc w:val="both"/>
      <w:rPr>
        <w:rFonts w:asciiTheme="minorHAnsi" w:hAnsiTheme="minorHAnsi"/>
      </w:rPr>
    </w:pPr>
    <w:r w:rsidRPr="00092030">
      <w:rPr>
        <w:rFonts w:asciiTheme="minorHAnsi" w:hAnsiTheme="minorHAnsi"/>
        <w:i/>
      </w:rPr>
      <w:t>M.3.6.1FR-EFjanv2017- C service/fourniture</w:t>
    </w:r>
    <w:r w:rsidRPr="00092030">
      <w:rPr>
        <w:rFonts w:asciiTheme="minorHAnsi" w:hAnsiTheme="minorHAnsi"/>
      </w:rPr>
      <w:tab/>
      <w:t xml:space="preserve">Page </w:t>
    </w:r>
    <w:r w:rsidRPr="00092030">
      <w:rPr>
        <w:rFonts w:asciiTheme="minorHAnsi" w:hAnsiTheme="minorHAnsi"/>
      </w:rPr>
      <w:fldChar w:fldCharType="begin"/>
    </w:r>
    <w:r w:rsidRPr="00092030">
      <w:rPr>
        <w:rFonts w:asciiTheme="minorHAnsi" w:hAnsiTheme="minorHAnsi"/>
      </w:rPr>
      <w:instrText>PAGE</w:instrText>
    </w:r>
    <w:r w:rsidRPr="00092030">
      <w:rPr>
        <w:rFonts w:asciiTheme="minorHAnsi" w:hAnsiTheme="minorHAnsi"/>
      </w:rPr>
      <w:fldChar w:fldCharType="separate"/>
    </w:r>
    <w:r w:rsidR="007018FB">
      <w:rPr>
        <w:rFonts w:asciiTheme="minorHAnsi" w:hAnsiTheme="minorHAnsi"/>
        <w:noProof/>
      </w:rPr>
      <w:t>1</w:t>
    </w:r>
    <w:r w:rsidRPr="00092030">
      <w:rPr>
        <w:rFonts w:asciiTheme="minorHAnsi" w:hAnsiTheme="minorHAnsi"/>
      </w:rPr>
      <w:fldChar w:fldCharType="end"/>
    </w:r>
    <w:r w:rsidRPr="00092030">
      <w:rPr>
        <w:rFonts w:asciiTheme="minorHAnsi" w:hAnsiTheme="minorHAnsi"/>
      </w:rPr>
      <w:t xml:space="preserve"> / </w:t>
    </w:r>
    <w:r w:rsidRPr="00092030">
      <w:rPr>
        <w:rFonts w:asciiTheme="minorHAnsi" w:hAnsiTheme="minorHAnsi"/>
      </w:rPr>
      <w:fldChar w:fldCharType="begin"/>
    </w:r>
    <w:r w:rsidRPr="00092030">
      <w:rPr>
        <w:rFonts w:asciiTheme="minorHAnsi" w:hAnsiTheme="minorHAnsi"/>
      </w:rPr>
      <w:instrText>NUMPAGES</w:instrText>
    </w:r>
    <w:r w:rsidRPr="00092030">
      <w:rPr>
        <w:rFonts w:asciiTheme="minorHAnsi" w:hAnsiTheme="minorHAnsi"/>
      </w:rPr>
      <w:fldChar w:fldCharType="separate"/>
    </w:r>
    <w:r w:rsidR="007018FB">
      <w:rPr>
        <w:rFonts w:asciiTheme="minorHAnsi" w:hAnsiTheme="minorHAnsi"/>
        <w:noProof/>
      </w:rPr>
      <w:t>20</w:t>
    </w:r>
    <w:r w:rsidRPr="00092030">
      <w:rPr>
        <w:rFonts w:asciiTheme="minorHAnsi" w:hAnsiTheme="minorHAnsi"/>
      </w:rPr>
      <w:fldChar w:fldCharType="end"/>
    </w:r>
  </w:p>
  <w:p w14:paraId="46C98C42" w14:textId="77777777" w:rsidR="00B60FBE" w:rsidRPr="00092030" w:rsidRDefault="00B60FBE">
    <w:pPr>
      <w:pStyle w:val="Pieddepage"/>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2460" w14:textId="77777777" w:rsidR="00B60FBE" w:rsidRDefault="00B60F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367361D" w14:textId="77777777" w:rsidR="00B60FBE" w:rsidRDefault="00B60FBE">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rPr>
      <w:id w:val="-1760358009"/>
      <w:docPartObj>
        <w:docPartGallery w:val="Page Numbers (Bottom of Page)"/>
        <w:docPartUnique/>
      </w:docPartObj>
    </w:sdtPr>
    <w:sdtContent>
      <w:sdt>
        <w:sdtPr>
          <w:rPr>
            <w:rFonts w:asciiTheme="minorHAnsi" w:hAnsiTheme="minorHAnsi"/>
            <w:sz w:val="18"/>
          </w:rPr>
          <w:id w:val="-1291203417"/>
          <w:docPartObj>
            <w:docPartGallery w:val="Page Numbers (Top of Page)"/>
            <w:docPartUnique/>
          </w:docPartObj>
        </w:sdtPr>
        <w:sdtContent>
          <w:p w14:paraId="2B10DF81" w14:textId="77777777" w:rsidR="00B60FBE" w:rsidRDefault="00B60FBE">
            <w:pPr>
              <w:pStyle w:val="Pieddepage"/>
              <w:jc w:val="right"/>
              <w:rPr>
                <w:rFonts w:asciiTheme="minorHAnsi" w:hAnsiTheme="minorHAnsi"/>
                <w:b/>
                <w:bCs/>
                <w:sz w:val="22"/>
                <w:szCs w:val="24"/>
              </w:rPr>
            </w:pPr>
            <w:r w:rsidRPr="005204FC">
              <w:rPr>
                <w:rFonts w:asciiTheme="minorHAnsi" w:hAnsiTheme="minorHAnsi"/>
                <w:sz w:val="18"/>
              </w:rPr>
              <w:t xml:space="preserve">Page </w:t>
            </w:r>
            <w:r w:rsidRPr="005204FC">
              <w:rPr>
                <w:rFonts w:asciiTheme="minorHAnsi" w:hAnsiTheme="minorHAnsi"/>
                <w:b/>
                <w:bCs/>
                <w:sz w:val="22"/>
                <w:szCs w:val="24"/>
              </w:rPr>
              <w:fldChar w:fldCharType="begin"/>
            </w:r>
            <w:r w:rsidRPr="005204FC">
              <w:rPr>
                <w:rFonts w:asciiTheme="minorHAnsi" w:hAnsiTheme="minorHAnsi"/>
                <w:b/>
                <w:bCs/>
                <w:sz w:val="18"/>
              </w:rPr>
              <w:instrText>PAGE</w:instrText>
            </w:r>
            <w:r w:rsidRPr="005204FC">
              <w:rPr>
                <w:rFonts w:asciiTheme="minorHAnsi" w:hAnsiTheme="minorHAnsi"/>
                <w:b/>
                <w:bCs/>
                <w:sz w:val="22"/>
                <w:szCs w:val="24"/>
              </w:rPr>
              <w:fldChar w:fldCharType="separate"/>
            </w:r>
            <w:r w:rsidR="00583F96">
              <w:rPr>
                <w:rFonts w:asciiTheme="minorHAnsi" w:hAnsiTheme="minorHAnsi"/>
                <w:b/>
                <w:bCs/>
                <w:noProof/>
                <w:sz w:val="18"/>
              </w:rPr>
              <w:t>19</w:t>
            </w:r>
            <w:r w:rsidRPr="005204FC">
              <w:rPr>
                <w:rFonts w:asciiTheme="minorHAnsi" w:hAnsiTheme="minorHAnsi"/>
                <w:b/>
                <w:bCs/>
                <w:sz w:val="22"/>
                <w:szCs w:val="24"/>
              </w:rPr>
              <w:fldChar w:fldCharType="end"/>
            </w:r>
            <w:r w:rsidRPr="005204FC">
              <w:rPr>
                <w:rFonts w:asciiTheme="minorHAnsi" w:hAnsiTheme="minorHAnsi"/>
                <w:sz w:val="18"/>
              </w:rPr>
              <w:t xml:space="preserve"> sur </w:t>
            </w:r>
            <w:r w:rsidRPr="005204FC">
              <w:rPr>
                <w:rFonts w:asciiTheme="minorHAnsi" w:hAnsiTheme="minorHAnsi"/>
                <w:b/>
                <w:bCs/>
                <w:sz w:val="22"/>
                <w:szCs w:val="24"/>
              </w:rPr>
              <w:fldChar w:fldCharType="begin"/>
            </w:r>
            <w:r w:rsidRPr="005204FC">
              <w:rPr>
                <w:rFonts w:asciiTheme="minorHAnsi" w:hAnsiTheme="minorHAnsi"/>
                <w:b/>
                <w:bCs/>
                <w:sz w:val="18"/>
              </w:rPr>
              <w:instrText>NUMPAGES</w:instrText>
            </w:r>
            <w:r w:rsidRPr="005204FC">
              <w:rPr>
                <w:rFonts w:asciiTheme="minorHAnsi" w:hAnsiTheme="minorHAnsi"/>
                <w:b/>
                <w:bCs/>
                <w:sz w:val="22"/>
                <w:szCs w:val="24"/>
              </w:rPr>
              <w:fldChar w:fldCharType="separate"/>
            </w:r>
            <w:r w:rsidR="00583F96">
              <w:rPr>
                <w:rFonts w:asciiTheme="minorHAnsi" w:hAnsiTheme="minorHAnsi"/>
                <w:b/>
                <w:bCs/>
                <w:noProof/>
                <w:sz w:val="18"/>
              </w:rPr>
              <w:t>20</w:t>
            </w:r>
            <w:r w:rsidRPr="005204FC">
              <w:rPr>
                <w:rFonts w:asciiTheme="minorHAnsi" w:hAnsiTheme="minorHAnsi"/>
                <w:b/>
                <w:bCs/>
                <w:sz w:val="22"/>
                <w:szCs w:val="24"/>
              </w:rPr>
              <w:fldChar w:fldCharType="end"/>
            </w:r>
          </w:p>
          <w:p w14:paraId="786E305E" w14:textId="415B16F4" w:rsidR="00B60FBE" w:rsidRPr="005204FC" w:rsidRDefault="00B60FBE">
            <w:pPr>
              <w:pStyle w:val="Pieddepage"/>
              <w:jc w:val="right"/>
              <w:rPr>
                <w:rFonts w:asciiTheme="minorHAnsi" w:hAnsiTheme="minorHAnsi"/>
                <w:sz w:val="18"/>
              </w:rPr>
            </w:pP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2D2F" w14:textId="77777777" w:rsidR="00B60FBE" w:rsidRDefault="00B60FBE">
    <w:pPr>
      <w:tabs>
        <w:tab w:val="left" w:pos="640"/>
        <w:tab w:val="center" w:pos="4867"/>
        <w:tab w:val="right" w:pos="9720"/>
      </w:tabs>
      <w:rPr>
        <w:lang w:val="nl-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CC18" w14:textId="77777777" w:rsidR="00B60FBE" w:rsidRDefault="00B60FBE">
    <w:pPr>
      <w:pStyle w:val="Pieddepage"/>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761D8" w14:textId="77777777" w:rsidR="00B60FBE" w:rsidRDefault="00B60FBE">
      <w:r>
        <w:separator/>
      </w:r>
    </w:p>
  </w:footnote>
  <w:footnote w:type="continuationSeparator" w:id="0">
    <w:p w14:paraId="7D21962C" w14:textId="77777777" w:rsidR="00B60FBE" w:rsidRDefault="00B60FBE">
      <w:r>
        <w:continuationSeparator/>
      </w:r>
    </w:p>
  </w:footnote>
  <w:footnote w:id="1">
    <w:p w14:paraId="735CF0AE" w14:textId="7CEFBDA4" w:rsidR="00B60FBE" w:rsidRDefault="00B60FBE">
      <w:pPr>
        <w:pStyle w:val="Notedebasdepage"/>
      </w:pPr>
      <w:r>
        <w:rPr>
          <w:rStyle w:val="Appelnotedebasdep"/>
        </w:rPr>
        <w:footnoteRef/>
      </w:r>
      <w:r>
        <w:t xml:space="preserve"> Indiquer le nom de la personne habilitée à engager l’entreprise</w:t>
      </w:r>
    </w:p>
  </w:footnote>
  <w:footnote w:id="2">
    <w:p w14:paraId="6CD4E9B8" w14:textId="77777777" w:rsidR="00B60FBE" w:rsidRDefault="00B60FBE"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3">
    <w:p w14:paraId="76F8AC1C" w14:textId="77777777" w:rsidR="00B60FBE" w:rsidRDefault="00B60FBE"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E792" w14:textId="77777777" w:rsidR="00B60FBE" w:rsidRDefault="00B60FBE">
    <w:pPr>
      <w:pStyle w:val="En-tte"/>
    </w:pPr>
  </w:p>
  <w:p w14:paraId="28E1734E" w14:textId="77777777" w:rsidR="00B60FBE" w:rsidRDefault="00B60FBE">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C31A" w14:textId="77777777" w:rsidR="00B60FBE" w:rsidRDefault="00B60FBE" w:rsidP="00707B69">
    <w:pPr>
      <w:pStyle w:val="En-tte"/>
      <w:ind w:left="-993"/>
    </w:pPr>
    <w:r>
      <w:rPr>
        <w:noProof/>
      </w:rPr>
      <w:drawing>
        <wp:inline distT="0" distB="0" distL="0" distR="0" wp14:anchorId="5CBB87F8" wp14:editId="215C2C3B">
          <wp:extent cx="1594884" cy="1594884"/>
          <wp:effectExtent l="0" t="0" r="5715" b="5715"/>
          <wp:docPr id="2" name="Image 2"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5" cy="1594805"/>
                  </a:xfrm>
                  <a:prstGeom prst="rect">
                    <a:avLst/>
                  </a:prstGeom>
                  <a:noFill/>
                  <a:ln>
                    <a:noFill/>
                  </a:ln>
                </pic:spPr>
              </pic:pic>
            </a:graphicData>
          </a:graphic>
        </wp:inline>
      </w:drawing>
    </w:r>
  </w:p>
  <w:p w14:paraId="4F9CC749" w14:textId="77777777" w:rsidR="00B60FBE" w:rsidRDefault="00B60FBE"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530A" w14:textId="77777777" w:rsidR="00B60FBE" w:rsidRPr="00707B69" w:rsidRDefault="00B60FBE" w:rsidP="00AC48DD">
    <w:pPr>
      <w:pStyle w:val="En-tte"/>
      <w:rPr>
        <w:rFonts w:asciiTheme="minorHAnsi" w:hAnsiTheme="minorHAnsi" w:cs="Arial"/>
        <w:sz w:val="24"/>
      </w:rPr>
    </w:pPr>
    <w:r>
      <w:rPr>
        <w:noProof/>
      </w:rPr>
      <w:drawing>
        <wp:inline distT="0" distB="0" distL="0" distR="0" wp14:anchorId="6819A5ED" wp14:editId="3AFF74C7">
          <wp:extent cx="829339" cy="829339"/>
          <wp:effectExtent l="0" t="0" r="8890" b="8890"/>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59E56845" w14:textId="18F1687A" w:rsidR="00B60FBE" w:rsidRPr="00AC48DD" w:rsidRDefault="00B60FBE"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r>
  </w:p>
  <w:p w14:paraId="50DDFD67" w14:textId="77777777" w:rsidR="00B60FBE" w:rsidRDefault="00B60FBE"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F4F2631" w14:textId="77777777" w:rsidR="00B60FBE" w:rsidRPr="00AC48DD" w:rsidRDefault="00B60FBE"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8D2D" w14:textId="77777777" w:rsidR="00B60FBE" w:rsidRPr="00707B69" w:rsidRDefault="00B60FBE" w:rsidP="00996FEA">
    <w:pPr>
      <w:pStyle w:val="En-tte"/>
      <w:rPr>
        <w:rFonts w:asciiTheme="minorHAnsi" w:hAnsiTheme="minorHAnsi" w:cs="Arial"/>
        <w:sz w:val="24"/>
      </w:rPr>
    </w:pPr>
    <w:r>
      <w:rPr>
        <w:noProof/>
      </w:rPr>
      <w:drawing>
        <wp:inline distT="0" distB="0" distL="0" distR="0" wp14:anchorId="752FBD8C" wp14:editId="43879A19">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2A61C9EC" w14:textId="5485C62F" w:rsidR="00B60FBE" w:rsidRPr="00AC48DD" w:rsidRDefault="00B60FBE"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t>ANNEXE</w:t>
    </w:r>
  </w:p>
  <w:p w14:paraId="048C1CA8" w14:textId="77777777" w:rsidR="00B60FBE" w:rsidRDefault="00B60FBE"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0E341C2C" w14:textId="77777777" w:rsidR="00B60FBE" w:rsidRPr="00996FEA" w:rsidRDefault="00B60FBE"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0C9A31F1"/>
    <w:multiLevelType w:val="hybridMultilevel"/>
    <w:tmpl w:val="6FF6D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0255E"/>
    <w:multiLevelType w:val="hybridMultilevel"/>
    <w:tmpl w:val="2B70D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72F4C79"/>
    <w:multiLevelType w:val="hybridMultilevel"/>
    <w:tmpl w:val="1C4ABA5A"/>
    <w:lvl w:ilvl="0" w:tplc="AE28A7D8">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07119"/>
    <w:multiLevelType w:val="hybridMultilevel"/>
    <w:tmpl w:val="4D9CCB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8"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37D34"/>
    <w:multiLevelType w:val="hybridMultilevel"/>
    <w:tmpl w:val="2B70D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331A7"/>
    <w:multiLevelType w:val="hybridMultilevel"/>
    <w:tmpl w:val="473080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787315"/>
    <w:multiLevelType w:val="hybridMultilevel"/>
    <w:tmpl w:val="66369B46"/>
    <w:lvl w:ilvl="0" w:tplc="AE28A7D8">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D641688"/>
    <w:multiLevelType w:val="hybridMultilevel"/>
    <w:tmpl w:val="1B38B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69E42894"/>
    <w:multiLevelType w:val="hybridMultilevel"/>
    <w:tmpl w:val="9B1E48E4"/>
    <w:lvl w:ilvl="0" w:tplc="2C0AE9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1" w15:restartNumberingAfterBreak="0">
    <w:nsid w:val="72BF5992"/>
    <w:multiLevelType w:val="hybridMultilevel"/>
    <w:tmpl w:val="EC2E5070"/>
    <w:lvl w:ilvl="0" w:tplc="C0A644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B93F26"/>
    <w:multiLevelType w:val="hybridMultilevel"/>
    <w:tmpl w:val="211A4F84"/>
    <w:lvl w:ilvl="0" w:tplc="BF06EFD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737E39"/>
    <w:multiLevelType w:val="hybridMultilevel"/>
    <w:tmpl w:val="4B1623DA"/>
    <w:lvl w:ilvl="0" w:tplc="C0A6443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7ACB1865"/>
    <w:multiLevelType w:val="hybridMultilevel"/>
    <w:tmpl w:val="4BD813BA"/>
    <w:lvl w:ilvl="0" w:tplc="BF06EFD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2F2150"/>
    <w:multiLevelType w:val="hybridMultilevel"/>
    <w:tmpl w:val="2B70D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1"/>
  </w:num>
  <w:num w:numId="5">
    <w:abstractNumId w:val="2"/>
  </w:num>
  <w:num w:numId="6">
    <w:abstractNumId w:val="26"/>
  </w:num>
  <w:num w:numId="7">
    <w:abstractNumId w:val="9"/>
  </w:num>
  <w:num w:numId="8">
    <w:abstractNumId w:val="15"/>
  </w:num>
  <w:num w:numId="9">
    <w:abstractNumId w:val="7"/>
  </w:num>
  <w:num w:numId="10">
    <w:abstractNumId w:val="11"/>
  </w:num>
  <w:num w:numId="11">
    <w:abstractNumId w:val="13"/>
  </w:num>
  <w:num w:numId="12">
    <w:abstractNumId w:val="10"/>
  </w:num>
  <w:num w:numId="13">
    <w:abstractNumId w:val="25"/>
  </w:num>
  <w:num w:numId="14">
    <w:abstractNumId w:val="6"/>
  </w:num>
  <w:num w:numId="15">
    <w:abstractNumId w:val="28"/>
  </w:num>
  <w:num w:numId="16">
    <w:abstractNumId w:val="17"/>
  </w:num>
  <w:num w:numId="17">
    <w:abstractNumId w:val="30"/>
  </w:num>
  <w:num w:numId="18">
    <w:abstractNumId w:val="0"/>
    <w:lvlOverride w:ilvl="0">
      <w:startOverride w:val="1"/>
    </w:lvlOverride>
  </w:num>
  <w:num w:numId="19">
    <w:abstractNumId w:val="18"/>
  </w:num>
  <w:num w:numId="20">
    <w:abstractNumId w:val="1"/>
  </w:num>
  <w:num w:numId="21">
    <w:abstractNumId w:val="35"/>
  </w:num>
  <w:num w:numId="22">
    <w:abstractNumId w:val="32"/>
  </w:num>
  <w:num w:numId="23">
    <w:abstractNumId w:val="19"/>
  </w:num>
  <w:num w:numId="24">
    <w:abstractNumId w:val="24"/>
  </w:num>
  <w:num w:numId="25">
    <w:abstractNumId w:val="8"/>
  </w:num>
  <w:num w:numId="26">
    <w:abstractNumId w:val="5"/>
  </w:num>
  <w:num w:numId="27">
    <w:abstractNumId w:val="20"/>
  </w:num>
  <w:num w:numId="28">
    <w:abstractNumId w:val="12"/>
  </w:num>
  <w:num w:numId="29">
    <w:abstractNumId w:val="37"/>
  </w:num>
  <w:num w:numId="30">
    <w:abstractNumId w:val="29"/>
  </w:num>
  <w:num w:numId="31">
    <w:abstractNumId w:val="5"/>
  </w:num>
  <w:num w:numId="32">
    <w:abstractNumId w:val="5"/>
  </w:num>
  <w:num w:numId="33">
    <w:abstractNumId w:val="36"/>
  </w:num>
  <w:num w:numId="34">
    <w:abstractNumId w:val="31"/>
  </w:num>
  <w:num w:numId="35">
    <w:abstractNumId w:val="27"/>
  </w:num>
  <w:num w:numId="36">
    <w:abstractNumId w:val="34"/>
  </w:num>
  <w:num w:numId="37">
    <w:abstractNumId w:val="23"/>
  </w:num>
  <w:num w:numId="38">
    <w:abstractNumId w:val="33"/>
  </w:num>
  <w:num w:numId="39">
    <w:abstractNumId w:val="14"/>
  </w:num>
  <w:num w:numId="40">
    <w:abstractNumId w:val="22"/>
  </w:num>
  <w:num w:numId="41">
    <w:abstractNumId w:val="3"/>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373E"/>
    <w:rsid w:val="00004AE6"/>
    <w:rsid w:val="00006277"/>
    <w:rsid w:val="0000635E"/>
    <w:rsid w:val="0000664A"/>
    <w:rsid w:val="00014425"/>
    <w:rsid w:val="00016AE6"/>
    <w:rsid w:val="00017D8C"/>
    <w:rsid w:val="000243D6"/>
    <w:rsid w:val="00024709"/>
    <w:rsid w:val="0002747F"/>
    <w:rsid w:val="00032463"/>
    <w:rsid w:val="000375E7"/>
    <w:rsid w:val="00037915"/>
    <w:rsid w:val="00047660"/>
    <w:rsid w:val="00047C00"/>
    <w:rsid w:val="00047C52"/>
    <w:rsid w:val="000514EE"/>
    <w:rsid w:val="00051787"/>
    <w:rsid w:val="000553B6"/>
    <w:rsid w:val="00064B06"/>
    <w:rsid w:val="00073F8B"/>
    <w:rsid w:val="00077AF0"/>
    <w:rsid w:val="00085831"/>
    <w:rsid w:val="00087881"/>
    <w:rsid w:val="000916BC"/>
    <w:rsid w:val="00092030"/>
    <w:rsid w:val="000A4C31"/>
    <w:rsid w:val="000A6914"/>
    <w:rsid w:val="000A6D39"/>
    <w:rsid w:val="000A6E96"/>
    <w:rsid w:val="000B4CA7"/>
    <w:rsid w:val="000B5DC3"/>
    <w:rsid w:val="000C096F"/>
    <w:rsid w:val="000C2D29"/>
    <w:rsid w:val="000C4A41"/>
    <w:rsid w:val="000D1A0F"/>
    <w:rsid w:val="000D4E94"/>
    <w:rsid w:val="000D6449"/>
    <w:rsid w:val="000E1CDC"/>
    <w:rsid w:val="000E56D6"/>
    <w:rsid w:val="000F1765"/>
    <w:rsid w:val="000F3902"/>
    <w:rsid w:val="000F3D1E"/>
    <w:rsid w:val="000F4361"/>
    <w:rsid w:val="000F45CA"/>
    <w:rsid w:val="000F5E16"/>
    <w:rsid w:val="000F7185"/>
    <w:rsid w:val="000F7BAD"/>
    <w:rsid w:val="00101663"/>
    <w:rsid w:val="001055A1"/>
    <w:rsid w:val="00107AF3"/>
    <w:rsid w:val="0011038D"/>
    <w:rsid w:val="00115428"/>
    <w:rsid w:val="00122959"/>
    <w:rsid w:val="0012334C"/>
    <w:rsid w:val="00123537"/>
    <w:rsid w:val="00123CCF"/>
    <w:rsid w:val="00125C1F"/>
    <w:rsid w:val="001273B1"/>
    <w:rsid w:val="00127A5B"/>
    <w:rsid w:val="0013129A"/>
    <w:rsid w:val="001365B9"/>
    <w:rsid w:val="00136638"/>
    <w:rsid w:val="00140DFA"/>
    <w:rsid w:val="00142C0F"/>
    <w:rsid w:val="00143D7E"/>
    <w:rsid w:val="00143F6C"/>
    <w:rsid w:val="001448FA"/>
    <w:rsid w:val="00146592"/>
    <w:rsid w:val="00150BDA"/>
    <w:rsid w:val="0015232D"/>
    <w:rsid w:val="00155787"/>
    <w:rsid w:val="00155830"/>
    <w:rsid w:val="001570D6"/>
    <w:rsid w:val="0016094D"/>
    <w:rsid w:val="00170656"/>
    <w:rsid w:val="0017191E"/>
    <w:rsid w:val="00171A81"/>
    <w:rsid w:val="001726C5"/>
    <w:rsid w:val="00175438"/>
    <w:rsid w:val="0018104F"/>
    <w:rsid w:val="00186CD4"/>
    <w:rsid w:val="00187455"/>
    <w:rsid w:val="0019245F"/>
    <w:rsid w:val="00193445"/>
    <w:rsid w:val="001949DD"/>
    <w:rsid w:val="00197CF8"/>
    <w:rsid w:val="00197FFD"/>
    <w:rsid w:val="001A5281"/>
    <w:rsid w:val="001A7D3D"/>
    <w:rsid w:val="001B0CD5"/>
    <w:rsid w:val="001B5605"/>
    <w:rsid w:val="001B587E"/>
    <w:rsid w:val="001C7353"/>
    <w:rsid w:val="001D185A"/>
    <w:rsid w:val="001E00FA"/>
    <w:rsid w:val="001E12A9"/>
    <w:rsid w:val="001E311F"/>
    <w:rsid w:val="001E4211"/>
    <w:rsid w:val="001E4CCB"/>
    <w:rsid w:val="001F4BB8"/>
    <w:rsid w:val="001F567E"/>
    <w:rsid w:val="001F6B6B"/>
    <w:rsid w:val="00202F63"/>
    <w:rsid w:val="002063C0"/>
    <w:rsid w:val="00210FA7"/>
    <w:rsid w:val="002127F9"/>
    <w:rsid w:val="0021293C"/>
    <w:rsid w:val="002129B8"/>
    <w:rsid w:val="00217B4E"/>
    <w:rsid w:val="00220DD7"/>
    <w:rsid w:val="002251EE"/>
    <w:rsid w:val="00226B7E"/>
    <w:rsid w:val="00226C66"/>
    <w:rsid w:val="0022782C"/>
    <w:rsid w:val="0023069A"/>
    <w:rsid w:val="00232F05"/>
    <w:rsid w:val="00234430"/>
    <w:rsid w:val="00237EF2"/>
    <w:rsid w:val="00242B40"/>
    <w:rsid w:val="00242BE6"/>
    <w:rsid w:val="002460BE"/>
    <w:rsid w:val="00247935"/>
    <w:rsid w:val="00252551"/>
    <w:rsid w:val="002547F5"/>
    <w:rsid w:val="00255632"/>
    <w:rsid w:val="0026161D"/>
    <w:rsid w:val="00261688"/>
    <w:rsid w:val="00267E55"/>
    <w:rsid w:val="00270261"/>
    <w:rsid w:val="002712EA"/>
    <w:rsid w:val="00276A02"/>
    <w:rsid w:val="00281B8C"/>
    <w:rsid w:val="00284F08"/>
    <w:rsid w:val="0029000F"/>
    <w:rsid w:val="00294EF1"/>
    <w:rsid w:val="00297940"/>
    <w:rsid w:val="002A5986"/>
    <w:rsid w:val="002A6DEF"/>
    <w:rsid w:val="002B2CDD"/>
    <w:rsid w:val="002B4A5D"/>
    <w:rsid w:val="002B6E24"/>
    <w:rsid w:val="002B6EE7"/>
    <w:rsid w:val="002C0052"/>
    <w:rsid w:val="002C46DE"/>
    <w:rsid w:val="002D5EDB"/>
    <w:rsid w:val="002D7BB6"/>
    <w:rsid w:val="002E184A"/>
    <w:rsid w:val="002E2BB4"/>
    <w:rsid w:val="002E6B80"/>
    <w:rsid w:val="002F072C"/>
    <w:rsid w:val="002F3CF7"/>
    <w:rsid w:val="002F40B9"/>
    <w:rsid w:val="002F6742"/>
    <w:rsid w:val="003009BE"/>
    <w:rsid w:val="003014DE"/>
    <w:rsid w:val="003016CA"/>
    <w:rsid w:val="00307CED"/>
    <w:rsid w:val="003145C5"/>
    <w:rsid w:val="00322949"/>
    <w:rsid w:val="003231C9"/>
    <w:rsid w:val="0032402C"/>
    <w:rsid w:val="00330230"/>
    <w:rsid w:val="003318E8"/>
    <w:rsid w:val="00336E7F"/>
    <w:rsid w:val="00344DF1"/>
    <w:rsid w:val="00345FDA"/>
    <w:rsid w:val="003532E1"/>
    <w:rsid w:val="00355606"/>
    <w:rsid w:val="00357B46"/>
    <w:rsid w:val="00366937"/>
    <w:rsid w:val="003677DD"/>
    <w:rsid w:val="00370EDB"/>
    <w:rsid w:val="003805AF"/>
    <w:rsid w:val="0038267F"/>
    <w:rsid w:val="00382902"/>
    <w:rsid w:val="00384921"/>
    <w:rsid w:val="00390537"/>
    <w:rsid w:val="00390629"/>
    <w:rsid w:val="003927B5"/>
    <w:rsid w:val="00394DF1"/>
    <w:rsid w:val="003A4792"/>
    <w:rsid w:val="003B0905"/>
    <w:rsid w:val="003B3CF2"/>
    <w:rsid w:val="003B4227"/>
    <w:rsid w:val="003B5A58"/>
    <w:rsid w:val="003B63E6"/>
    <w:rsid w:val="003C19D9"/>
    <w:rsid w:val="003C6672"/>
    <w:rsid w:val="003C6C55"/>
    <w:rsid w:val="003C75B1"/>
    <w:rsid w:val="003D0A13"/>
    <w:rsid w:val="003D14B6"/>
    <w:rsid w:val="003D3471"/>
    <w:rsid w:val="003D7CE1"/>
    <w:rsid w:val="003E0CA3"/>
    <w:rsid w:val="003E7602"/>
    <w:rsid w:val="003F0331"/>
    <w:rsid w:val="003F1F79"/>
    <w:rsid w:val="003F2A2E"/>
    <w:rsid w:val="003F31EF"/>
    <w:rsid w:val="003F36C1"/>
    <w:rsid w:val="003F54F6"/>
    <w:rsid w:val="00405C49"/>
    <w:rsid w:val="004073C5"/>
    <w:rsid w:val="0040763A"/>
    <w:rsid w:val="00411F8E"/>
    <w:rsid w:val="00415167"/>
    <w:rsid w:val="00422F59"/>
    <w:rsid w:val="004329D1"/>
    <w:rsid w:val="0043352D"/>
    <w:rsid w:val="00433CC9"/>
    <w:rsid w:val="00433D1B"/>
    <w:rsid w:val="004406EC"/>
    <w:rsid w:val="0044275E"/>
    <w:rsid w:val="004441AD"/>
    <w:rsid w:val="00452608"/>
    <w:rsid w:val="004537EA"/>
    <w:rsid w:val="00456219"/>
    <w:rsid w:val="00456DBD"/>
    <w:rsid w:val="004646BF"/>
    <w:rsid w:val="004700E1"/>
    <w:rsid w:val="004709C6"/>
    <w:rsid w:val="004775A6"/>
    <w:rsid w:val="004810E3"/>
    <w:rsid w:val="0048296A"/>
    <w:rsid w:val="0048479B"/>
    <w:rsid w:val="004912C8"/>
    <w:rsid w:val="00493BCF"/>
    <w:rsid w:val="004A0D64"/>
    <w:rsid w:val="004A1DCD"/>
    <w:rsid w:val="004A774E"/>
    <w:rsid w:val="004B3E55"/>
    <w:rsid w:val="004B47E5"/>
    <w:rsid w:val="004B5B87"/>
    <w:rsid w:val="004C0D99"/>
    <w:rsid w:val="004C177B"/>
    <w:rsid w:val="004C32F9"/>
    <w:rsid w:val="004C3F34"/>
    <w:rsid w:val="004D0B42"/>
    <w:rsid w:val="004D476A"/>
    <w:rsid w:val="004D47BE"/>
    <w:rsid w:val="004E1D9D"/>
    <w:rsid w:val="004F36DD"/>
    <w:rsid w:val="004F4364"/>
    <w:rsid w:val="00501005"/>
    <w:rsid w:val="00503B59"/>
    <w:rsid w:val="00503C26"/>
    <w:rsid w:val="005124B1"/>
    <w:rsid w:val="005131DE"/>
    <w:rsid w:val="00513C1C"/>
    <w:rsid w:val="0051757D"/>
    <w:rsid w:val="005204FC"/>
    <w:rsid w:val="00530634"/>
    <w:rsid w:val="00532FC8"/>
    <w:rsid w:val="00533629"/>
    <w:rsid w:val="00540DA7"/>
    <w:rsid w:val="005436FE"/>
    <w:rsid w:val="0054775A"/>
    <w:rsid w:val="00554D33"/>
    <w:rsid w:val="005554F6"/>
    <w:rsid w:val="005563C9"/>
    <w:rsid w:val="0056032E"/>
    <w:rsid w:val="005611B2"/>
    <w:rsid w:val="005649E2"/>
    <w:rsid w:val="0057211A"/>
    <w:rsid w:val="005754E9"/>
    <w:rsid w:val="00577E61"/>
    <w:rsid w:val="00580C7F"/>
    <w:rsid w:val="00583F96"/>
    <w:rsid w:val="005847FD"/>
    <w:rsid w:val="00584F07"/>
    <w:rsid w:val="0059724E"/>
    <w:rsid w:val="005A1051"/>
    <w:rsid w:val="005A1D0C"/>
    <w:rsid w:val="005A2DE7"/>
    <w:rsid w:val="005A4827"/>
    <w:rsid w:val="005A6D67"/>
    <w:rsid w:val="005B2628"/>
    <w:rsid w:val="005B64FD"/>
    <w:rsid w:val="005C1231"/>
    <w:rsid w:val="005D12D5"/>
    <w:rsid w:val="005D1EE3"/>
    <w:rsid w:val="005D704C"/>
    <w:rsid w:val="005D7822"/>
    <w:rsid w:val="005E467B"/>
    <w:rsid w:val="005E4E1E"/>
    <w:rsid w:val="005E5F3A"/>
    <w:rsid w:val="006009C6"/>
    <w:rsid w:val="00602D42"/>
    <w:rsid w:val="00603A99"/>
    <w:rsid w:val="00606779"/>
    <w:rsid w:val="006106AC"/>
    <w:rsid w:val="00611C74"/>
    <w:rsid w:val="00614C2F"/>
    <w:rsid w:val="00617F0E"/>
    <w:rsid w:val="006203CC"/>
    <w:rsid w:val="00625902"/>
    <w:rsid w:val="006328B1"/>
    <w:rsid w:val="00641B9F"/>
    <w:rsid w:val="00644014"/>
    <w:rsid w:val="00644EB5"/>
    <w:rsid w:val="006471DA"/>
    <w:rsid w:val="00650AC2"/>
    <w:rsid w:val="00655B0D"/>
    <w:rsid w:val="00656639"/>
    <w:rsid w:val="00657338"/>
    <w:rsid w:val="00663BDA"/>
    <w:rsid w:val="00671AD3"/>
    <w:rsid w:val="00677FAF"/>
    <w:rsid w:val="0068279C"/>
    <w:rsid w:val="0068353C"/>
    <w:rsid w:val="006871EB"/>
    <w:rsid w:val="00691144"/>
    <w:rsid w:val="00694A01"/>
    <w:rsid w:val="006B620A"/>
    <w:rsid w:val="006C111A"/>
    <w:rsid w:val="006C1A91"/>
    <w:rsid w:val="006D3BE8"/>
    <w:rsid w:val="006E10ED"/>
    <w:rsid w:val="006E14A0"/>
    <w:rsid w:val="006E1F85"/>
    <w:rsid w:val="006E2A49"/>
    <w:rsid w:val="006E2C07"/>
    <w:rsid w:val="006E57FD"/>
    <w:rsid w:val="006E6F52"/>
    <w:rsid w:val="006F105F"/>
    <w:rsid w:val="006F1F8F"/>
    <w:rsid w:val="00700A75"/>
    <w:rsid w:val="007018FB"/>
    <w:rsid w:val="00701BF6"/>
    <w:rsid w:val="007037B7"/>
    <w:rsid w:val="007056F7"/>
    <w:rsid w:val="00707B69"/>
    <w:rsid w:val="0071011C"/>
    <w:rsid w:val="00711802"/>
    <w:rsid w:val="00714BF4"/>
    <w:rsid w:val="00715F99"/>
    <w:rsid w:val="00724E8A"/>
    <w:rsid w:val="00725B1A"/>
    <w:rsid w:val="007378A4"/>
    <w:rsid w:val="007407AA"/>
    <w:rsid w:val="00741613"/>
    <w:rsid w:val="00741D2D"/>
    <w:rsid w:val="007452D4"/>
    <w:rsid w:val="00747FA2"/>
    <w:rsid w:val="007535F3"/>
    <w:rsid w:val="00761C23"/>
    <w:rsid w:val="007644E3"/>
    <w:rsid w:val="00764D61"/>
    <w:rsid w:val="007716CB"/>
    <w:rsid w:val="00782242"/>
    <w:rsid w:val="00790B6C"/>
    <w:rsid w:val="00791167"/>
    <w:rsid w:val="007925B5"/>
    <w:rsid w:val="007A0D1D"/>
    <w:rsid w:val="007A5CCA"/>
    <w:rsid w:val="007A62CC"/>
    <w:rsid w:val="007B0DAD"/>
    <w:rsid w:val="007B112F"/>
    <w:rsid w:val="007B473C"/>
    <w:rsid w:val="007B69C5"/>
    <w:rsid w:val="007C74D6"/>
    <w:rsid w:val="007D3E9D"/>
    <w:rsid w:val="007D6B10"/>
    <w:rsid w:val="007E2198"/>
    <w:rsid w:val="007E6942"/>
    <w:rsid w:val="007E780B"/>
    <w:rsid w:val="007F1475"/>
    <w:rsid w:val="007F546F"/>
    <w:rsid w:val="00800C6C"/>
    <w:rsid w:val="00801ECC"/>
    <w:rsid w:val="008026F4"/>
    <w:rsid w:val="00813456"/>
    <w:rsid w:val="00821542"/>
    <w:rsid w:val="00821D49"/>
    <w:rsid w:val="008234E7"/>
    <w:rsid w:val="008263C4"/>
    <w:rsid w:val="0082684B"/>
    <w:rsid w:val="008269E1"/>
    <w:rsid w:val="008273BA"/>
    <w:rsid w:val="008278A1"/>
    <w:rsid w:val="00827C44"/>
    <w:rsid w:val="00827E92"/>
    <w:rsid w:val="008354E7"/>
    <w:rsid w:val="00836946"/>
    <w:rsid w:val="00836B80"/>
    <w:rsid w:val="008379C7"/>
    <w:rsid w:val="00840461"/>
    <w:rsid w:val="00841BE4"/>
    <w:rsid w:val="00844059"/>
    <w:rsid w:val="008556FB"/>
    <w:rsid w:val="00862433"/>
    <w:rsid w:val="00863B49"/>
    <w:rsid w:val="008648C6"/>
    <w:rsid w:val="00864D1A"/>
    <w:rsid w:val="00865407"/>
    <w:rsid w:val="0086625E"/>
    <w:rsid w:val="008714BB"/>
    <w:rsid w:val="00872AE2"/>
    <w:rsid w:val="008828D4"/>
    <w:rsid w:val="00883C5C"/>
    <w:rsid w:val="00884FDC"/>
    <w:rsid w:val="00887E13"/>
    <w:rsid w:val="00891BB4"/>
    <w:rsid w:val="00893886"/>
    <w:rsid w:val="0089425A"/>
    <w:rsid w:val="008A0752"/>
    <w:rsid w:val="008A1CD7"/>
    <w:rsid w:val="008A32BB"/>
    <w:rsid w:val="008A4384"/>
    <w:rsid w:val="008A472A"/>
    <w:rsid w:val="008A4BA2"/>
    <w:rsid w:val="008B113E"/>
    <w:rsid w:val="008B46A0"/>
    <w:rsid w:val="008B6161"/>
    <w:rsid w:val="008B6F06"/>
    <w:rsid w:val="008C01FE"/>
    <w:rsid w:val="008C5E71"/>
    <w:rsid w:val="008C6F83"/>
    <w:rsid w:val="008C7451"/>
    <w:rsid w:val="008C7874"/>
    <w:rsid w:val="008C78F4"/>
    <w:rsid w:val="008D0EE4"/>
    <w:rsid w:val="008E4FF1"/>
    <w:rsid w:val="008E7987"/>
    <w:rsid w:val="008F1531"/>
    <w:rsid w:val="008F294B"/>
    <w:rsid w:val="008F452F"/>
    <w:rsid w:val="009011FA"/>
    <w:rsid w:val="00902900"/>
    <w:rsid w:val="009125F0"/>
    <w:rsid w:val="00913888"/>
    <w:rsid w:val="00915AA4"/>
    <w:rsid w:val="00941368"/>
    <w:rsid w:val="009433E7"/>
    <w:rsid w:val="009452C3"/>
    <w:rsid w:val="00947C28"/>
    <w:rsid w:val="0095137D"/>
    <w:rsid w:val="00965CBB"/>
    <w:rsid w:val="009703BA"/>
    <w:rsid w:val="0097789E"/>
    <w:rsid w:val="00981AA9"/>
    <w:rsid w:val="00985FA2"/>
    <w:rsid w:val="00987262"/>
    <w:rsid w:val="009879A2"/>
    <w:rsid w:val="009966E3"/>
    <w:rsid w:val="00996FEA"/>
    <w:rsid w:val="009A048C"/>
    <w:rsid w:val="009A0A34"/>
    <w:rsid w:val="009A549E"/>
    <w:rsid w:val="009B257B"/>
    <w:rsid w:val="009B5103"/>
    <w:rsid w:val="009C0AB9"/>
    <w:rsid w:val="009C0B55"/>
    <w:rsid w:val="009C2D09"/>
    <w:rsid w:val="009C2D9D"/>
    <w:rsid w:val="009C4F87"/>
    <w:rsid w:val="009C621B"/>
    <w:rsid w:val="009D0971"/>
    <w:rsid w:val="009D6049"/>
    <w:rsid w:val="009D60D5"/>
    <w:rsid w:val="009D757B"/>
    <w:rsid w:val="009E1A20"/>
    <w:rsid w:val="009E3029"/>
    <w:rsid w:val="009E422E"/>
    <w:rsid w:val="009E70C9"/>
    <w:rsid w:val="009F1055"/>
    <w:rsid w:val="009F3B5B"/>
    <w:rsid w:val="00A06144"/>
    <w:rsid w:val="00A13250"/>
    <w:rsid w:val="00A23296"/>
    <w:rsid w:val="00A2392F"/>
    <w:rsid w:val="00A26AC6"/>
    <w:rsid w:val="00A34452"/>
    <w:rsid w:val="00A34CFA"/>
    <w:rsid w:val="00A41F8A"/>
    <w:rsid w:val="00A43154"/>
    <w:rsid w:val="00A465E4"/>
    <w:rsid w:val="00A50B8E"/>
    <w:rsid w:val="00A55855"/>
    <w:rsid w:val="00A55C9F"/>
    <w:rsid w:val="00A55FD6"/>
    <w:rsid w:val="00A57A6D"/>
    <w:rsid w:val="00A64A37"/>
    <w:rsid w:val="00A67554"/>
    <w:rsid w:val="00A67C9E"/>
    <w:rsid w:val="00A70E06"/>
    <w:rsid w:val="00A70F47"/>
    <w:rsid w:val="00A75250"/>
    <w:rsid w:val="00A76073"/>
    <w:rsid w:val="00A772C7"/>
    <w:rsid w:val="00A84CB9"/>
    <w:rsid w:val="00A918F3"/>
    <w:rsid w:val="00A97A9E"/>
    <w:rsid w:val="00AA590D"/>
    <w:rsid w:val="00AB2D86"/>
    <w:rsid w:val="00AC30F7"/>
    <w:rsid w:val="00AC471E"/>
    <w:rsid w:val="00AC48DD"/>
    <w:rsid w:val="00AC6953"/>
    <w:rsid w:val="00AC711D"/>
    <w:rsid w:val="00AD779A"/>
    <w:rsid w:val="00AE0CBF"/>
    <w:rsid w:val="00AF0502"/>
    <w:rsid w:val="00AF33C4"/>
    <w:rsid w:val="00B04123"/>
    <w:rsid w:val="00B0514B"/>
    <w:rsid w:val="00B06863"/>
    <w:rsid w:val="00B07BCD"/>
    <w:rsid w:val="00B16D85"/>
    <w:rsid w:val="00B33DB8"/>
    <w:rsid w:val="00B340A9"/>
    <w:rsid w:val="00B35BCC"/>
    <w:rsid w:val="00B35D41"/>
    <w:rsid w:val="00B374AA"/>
    <w:rsid w:val="00B521E8"/>
    <w:rsid w:val="00B56D55"/>
    <w:rsid w:val="00B60FBE"/>
    <w:rsid w:val="00B61D4A"/>
    <w:rsid w:val="00B65CF3"/>
    <w:rsid w:val="00B71839"/>
    <w:rsid w:val="00B723A0"/>
    <w:rsid w:val="00B74455"/>
    <w:rsid w:val="00B77F1E"/>
    <w:rsid w:val="00B81B16"/>
    <w:rsid w:val="00B83559"/>
    <w:rsid w:val="00B84FC9"/>
    <w:rsid w:val="00B860A9"/>
    <w:rsid w:val="00B92C04"/>
    <w:rsid w:val="00B94A6D"/>
    <w:rsid w:val="00BA76D5"/>
    <w:rsid w:val="00BB519D"/>
    <w:rsid w:val="00BC2002"/>
    <w:rsid w:val="00BC3628"/>
    <w:rsid w:val="00BC4310"/>
    <w:rsid w:val="00BD091F"/>
    <w:rsid w:val="00BD3219"/>
    <w:rsid w:val="00BD78A3"/>
    <w:rsid w:val="00BE2FB9"/>
    <w:rsid w:val="00BE3AA9"/>
    <w:rsid w:val="00BE46D0"/>
    <w:rsid w:val="00BE6E36"/>
    <w:rsid w:val="00BF2C36"/>
    <w:rsid w:val="00BF4798"/>
    <w:rsid w:val="00BF52B0"/>
    <w:rsid w:val="00BF5EED"/>
    <w:rsid w:val="00C03722"/>
    <w:rsid w:val="00C047CA"/>
    <w:rsid w:val="00C04DC9"/>
    <w:rsid w:val="00C07CA6"/>
    <w:rsid w:val="00C11C51"/>
    <w:rsid w:val="00C162E1"/>
    <w:rsid w:val="00C173E7"/>
    <w:rsid w:val="00C20435"/>
    <w:rsid w:val="00C2145A"/>
    <w:rsid w:val="00C23C0E"/>
    <w:rsid w:val="00C249E5"/>
    <w:rsid w:val="00C24A15"/>
    <w:rsid w:val="00C25BEC"/>
    <w:rsid w:val="00C274A3"/>
    <w:rsid w:val="00C27993"/>
    <w:rsid w:val="00C32092"/>
    <w:rsid w:val="00C3308A"/>
    <w:rsid w:val="00C3644B"/>
    <w:rsid w:val="00C36B1E"/>
    <w:rsid w:val="00C424F0"/>
    <w:rsid w:val="00C513F9"/>
    <w:rsid w:val="00C54DEC"/>
    <w:rsid w:val="00C64907"/>
    <w:rsid w:val="00C650D5"/>
    <w:rsid w:val="00C6691C"/>
    <w:rsid w:val="00C70F05"/>
    <w:rsid w:val="00C71F4D"/>
    <w:rsid w:val="00C72690"/>
    <w:rsid w:val="00C73879"/>
    <w:rsid w:val="00C8211A"/>
    <w:rsid w:val="00C84056"/>
    <w:rsid w:val="00C91B6A"/>
    <w:rsid w:val="00C9690C"/>
    <w:rsid w:val="00CA1669"/>
    <w:rsid w:val="00CA20C9"/>
    <w:rsid w:val="00CA4550"/>
    <w:rsid w:val="00CB0664"/>
    <w:rsid w:val="00CB325C"/>
    <w:rsid w:val="00CB6E0F"/>
    <w:rsid w:val="00CD028B"/>
    <w:rsid w:val="00CD4A07"/>
    <w:rsid w:val="00CD65A9"/>
    <w:rsid w:val="00CD6CD2"/>
    <w:rsid w:val="00CE4511"/>
    <w:rsid w:val="00CF023E"/>
    <w:rsid w:val="00CF1C44"/>
    <w:rsid w:val="00CF7430"/>
    <w:rsid w:val="00D00B3A"/>
    <w:rsid w:val="00D044BB"/>
    <w:rsid w:val="00D0468C"/>
    <w:rsid w:val="00D069BC"/>
    <w:rsid w:val="00D10387"/>
    <w:rsid w:val="00D116D2"/>
    <w:rsid w:val="00D143FE"/>
    <w:rsid w:val="00D26871"/>
    <w:rsid w:val="00D27510"/>
    <w:rsid w:val="00D3292F"/>
    <w:rsid w:val="00D36C54"/>
    <w:rsid w:val="00D40C7B"/>
    <w:rsid w:val="00D429B6"/>
    <w:rsid w:val="00D51BB9"/>
    <w:rsid w:val="00D52B92"/>
    <w:rsid w:val="00D569AF"/>
    <w:rsid w:val="00D639EA"/>
    <w:rsid w:val="00D7228A"/>
    <w:rsid w:val="00D75C05"/>
    <w:rsid w:val="00D76EC1"/>
    <w:rsid w:val="00D77C0A"/>
    <w:rsid w:val="00D80144"/>
    <w:rsid w:val="00D82F0A"/>
    <w:rsid w:val="00D853CB"/>
    <w:rsid w:val="00D92C6B"/>
    <w:rsid w:val="00D94E03"/>
    <w:rsid w:val="00DA472B"/>
    <w:rsid w:val="00DB1424"/>
    <w:rsid w:val="00DB1632"/>
    <w:rsid w:val="00DB4F36"/>
    <w:rsid w:val="00DB54F4"/>
    <w:rsid w:val="00DC5E46"/>
    <w:rsid w:val="00DD54AC"/>
    <w:rsid w:val="00DE00F2"/>
    <w:rsid w:val="00DE0E61"/>
    <w:rsid w:val="00DE28E4"/>
    <w:rsid w:val="00DE3940"/>
    <w:rsid w:val="00DE7754"/>
    <w:rsid w:val="00E03FEC"/>
    <w:rsid w:val="00E106A4"/>
    <w:rsid w:val="00E118B2"/>
    <w:rsid w:val="00E14295"/>
    <w:rsid w:val="00E1640E"/>
    <w:rsid w:val="00E177B6"/>
    <w:rsid w:val="00E2279F"/>
    <w:rsid w:val="00E229AC"/>
    <w:rsid w:val="00E257FA"/>
    <w:rsid w:val="00E25860"/>
    <w:rsid w:val="00E25D2D"/>
    <w:rsid w:val="00E312F9"/>
    <w:rsid w:val="00E326F3"/>
    <w:rsid w:val="00E33FDA"/>
    <w:rsid w:val="00E35A36"/>
    <w:rsid w:val="00E4145C"/>
    <w:rsid w:val="00E541BC"/>
    <w:rsid w:val="00E551F2"/>
    <w:rsid w:val="00E60B9A"/>
    <w:rsid w:val="00E637E0"/>
    <w:rsid w:val="00E64126"/>
    <w:rsid w:val="00E64828"/>
    <w:rsid w:val="00E6519B"/>
    <w:rsid w:val="00E66C77"/>
    <w:rsid w:val="00E7042A"/>
    <w:rsid w:val="00E70475"/>
    <w:rsid w:val="00E9236F"/>
    <w:rsid w:val="00E9264A"/>
    <w:rsid w:val="00E951C3"/>
    <w:rsid w:val="00E953FE"/>
    <w:rsid w:val="00EA1301"/>
    <w:rsid w:val="00EA2006"/>
    <w:rsid w:val="00EA6677"/>
    <w:rsid w:val="00EB2F0F"/>
    <w:rsid w:val="00EB4057"/>
    <w:rsid w:val="00EB4258"/>
    <w:rsid w:val="00EB4DA4"/>
    <w:rsid w:val="00EB5546"/>
    <w:rsid w:val="00EB6293"/>
    <w:rsid w:val="00EB6F85"/>
    <w:rsid w:val="00EC5750"/>
    <w:rsid w:val="00ED6301"/>
    <w:rsid w:val="00ED742F"/>
    <w:rsid w:val="00ED7878"/>
    <w:rsid w:val="00EE30B8"/>
    <w:rsid w:val="00EF2048"/>
    <w:rsid w:val="00EF395A"/>
    <w:rsid w:val="00EF55AF"/>
    <w:rsid w:val="00EF653D"/>
    <w:rsid w:val="00F02FBC"/>
    <w:rsid w:val="00F02FCD"/>
    <w:rsid w:val="00F07EEF"/>
    <w:rsid w:val="00F11A3D"/>
    <w:rsid w:val="00F176FF"/>
    <w:rsid w:val="00F17DE5"/>
    <w:rsid w:val="00F2136A"/>
    <w:rsid w:val="00F328D1"/>
    <w:rsid w:val="00F33BC3"/>
    <w:rsid w:val="00F33C7B"/>
    <w:rsid w:val="00F34807"/>
    <w:rsid w:val="00F37D3F"/>
    <w:rsid w:val="00F415F2"/>
    <w:rsid w:val="00F43646"/>
    <w:rsid w:val="00F51120"/>
    <w:rsid w:val="00F54BCF"/>
    <w:rsid w:val="00F5717F"/>
    <w:rsid w:val="00F62F27"/>
    <w:rsid w:val="00F72020"/>
    <w:rsid w:val="00F72033"/>
    <w:rsid w:val="00F766D6"/>
    <w:rsid w:val="00F812F5"/>
    <w:rsid w:val="00F87ABD"/>
    <w:rsid w:val="00F92D77"/>
    <w:rsid w:val="00F94043"/>
    <w:rsid w:val="00FA0DAF"/>
    <w:rsid w:val="00FA11E6"/>
    <w:rsid w:val="00FA2CCB"/>
    <w:rsid w:val="00FA4044"/>
    <w:rsid w:val="00FA47CD"/>
    <w:rsid w:val="00FA4897"/>
    <w:rsid w:val="00FB1578"/>
    <w:rsid w:val="00FC102B"/>
    <w:rsid w:val="00FC3A2A"/>
    <w:rsid w:val="00FC3B3D"/>
    <w:rsid w:val="00FD048D"/>
    <w:rsid w:val="00FD2D36"/>
    <w:rsid w:val="00FD6649"/>
    <w:rsid w:val="00FD7CA2"/>
    <w:rsid w:val="00FE0BD3"/>
    <w:rsid w:val="00FE5DF2"/>
    <w:rsid w:val="00FF1258"/>
    <w:rsid w:val="00FF3A69"/>
    <w:rsid w:val="00FF45C6"/>
    <w:rsid w:val="00FF4E23"/>
    <w:rsid w:val="00FF7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colormru v:ext="edit" colors="#00005c,#140546"/>
    </o:shapedefaults>
    <o:shapelayout v:ext="edit">
      <o:idmap v:ext="edit" data="1"/>
    </o:shapelayout>
  </w:shapeDefaults>
  <w:decimalSymbol w:val=","/>
  <w:listSeparator w:val=";"/>
  <w14:docId w14:val="02FA28F9"/>
  <w15:docId w15:val="{E517C676-2836-4946-9B32-D5A7CBA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aliases w:val="List Paragraph (numbered (a)),Yellow Bullet,Normal bullet 2,Paragraph,Bullets"/>
    <w:basedOn w:val="Normal"/>
    <w:link w:val="ParagraphedelisteCar"/>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customStyle="1" w:styleId="En-tteCar">
    <w:name w:val="En-tête Car"/>
    <w:basedOn w:val="Policepardfaut"/>
    <w:link w:val="En-tte"/>
    <w:semiHidden/>
    <w:rsid w:val="007F546F"/>
    <w:rPr>
      <w:rFonts w:ascii="Arial" w:hAnsi="Arial"/>
    </w:rPr>
  </w:style>
  <w:style w:type="character" w:customStyle="1" w:styleId="ParagraphedelisteCar">
    <w:name w:val="Paragraphe de liste Car"/>
    <w:aliases w:val="List Paragraph (numbered (a)) Car,Yellow Bullet Car,Normal bullet 2 Car,Paragraph Car,Bullets Car"/>
    <w:link w:val="Paragraphedeliste"/>
    <w:uiPriority w:val="34"/>
    <w:locked/>
    <w:rsid w:val="00CA20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Feuille_de_calcul_Microsoft_Excel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C05C-EBFB-4800-A166-9BCFA60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12</TotalTime>
  <Pages>20</Pages>
  <Words>5910</Words>
  <Characters>35489</Characters>
  <Application>Microsoft Office Word</Application>
  <DocSecurity>0</DocSecurity>
  <Lines>295</Lines>
  <Paragraphs>82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41317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Camille LE-JEAN</cp:lastModifiedBy>
  <cp:revision>16</cp:revision>
  <cp:lastPrinted>2017-08-16T09:39:00Z</cp:lastPrinted>
  <dcterms:created xsi:type="dcterms:W3CDTF">2017-08-16T10:33:00Z</dcterms:created>
  <dcterms:modified xsi:type="dcterms:W3CDTF">2017-08-16T10:49:00Z</dcterms:modified>
</cp:coreProperties>
</file>